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D4211" w14:textId="3E396087" w:rsidR="00945265" w:rsidRPr="00A749A4" w:rsidRDefault="000371ED" w:rsidP="00A23320">
      <w:pPr>
        <w:rPr>
          <w:rFonts w:ascii="Calibri" w:hAnsi="Calibri" w:cs="Calibri"/>
          <w:b/>
          <w:bCs/>
          <w:sz w:val="22"/>
          <w:szCs w:val="22"/>
          <w:lang w:val="en-US"/>
        </w:rPr>
      </w:pPr>
      <w:r w:rsidRPr="00A749A4">
        <w:rPr>
          <w:rFonts w:ascii="Calibri" w:hAnsi="Calibri" w:cs="Calibri"/>
          <w:noProof/>
          <w:sz w:val="22"/>
          <w:szCs w:val="22"/>
          <w:lang w:eastAsia="ja-JP"/>
        </w:rPr>
        <mc:AlternateContent>
          <mc:Choice Requires="wps">
            <w:drawing>
              <wp:anchor distT="0" distB="0" distL="114300" distR="114300" simplePos="0" relativeHeight="251658240" behindDoc="0" locked="0" layoutInCell="0" allowOverlap="1" wp14:anchorId="2713CB94" wp14:editId="263BCAF3">
                <wp:simplePos x="0" y="0"/>
                <wp:positionH relativeFrom="column">
                  <wp:posOffset>4197350</wp:posOffset>
                </wp:positionH>
                <wp:positionV relativeFrom="paragraph">
                  <wp:posOffset>-114935</wp:posOffset>
                </wp:positionV>
                <wp:extent cx="1882140" cy="673100"/>
                <wp:effectExtent l="0" t="0" r="0" b="0"/>
                <wp:wrapNone/>
                <wp:docPr id="42610588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033D7" w14:textId="7151D3C6" w:rsidR="00945265" w:rsidRPr="00EA629D" w:rsidRDefault="00945265" w:rsidP="00EA629D">
                            <w:pPr>
                              <w:spacing w:line="276" w:lineRule="auto"/>
                              <w:jc w:val="center"/>
                              <w:rPr>
                                <w:rFonts w:ascii="Calibri" w:eastAsia="Calibri" w:hAnsi="Calibri" w:cs="Calibri"/>
                                <w:b/>
                                <w:sz w:val="22"/>
                                <w:szCs w:val="22"/>
                              </w:rPr>
                            </w:pPr>
                            <w:r w:rsidRPr="00EA629D">
                              <w:rPr>
                                <w:rFonts w:ascii="Calibri" w:eastAsia="Calibri" w:hAnsi="Calibri" w:cs="Calibri"/>
                                <w:b/>
                                <w:sz w:val="22"/>
                                <w:szCs w:val="22"/>
                              </w:rPr>
                              <w:t xml:space="preserve">Νάουσα, </w:t>
                            </w:r>
                            <w:r w:rsidR="0004073D" w:rsidRPr="00EA629D">
                              <w:rPr>
                                <w:rFonts w:ascii="Calibri" w:eastAsia="Calibri" w:hAnsi="Calibri" w:cs="Calibri"/>
                                <w:b/>
                                <w:sz w:val="22"/>
                                <w:szCs w:val="22"/>
                              </w:rPr>
                              <w:t>2</w:t>
                            </w:r>
                            <w:r w:rsidR="00EA629D">
                              <w:rPr>
                                <w:rFonts w:ascii="Calibri" w:eastAsia="Calibri" w:hAnsi="Calibri" w:cs="Calibri"/>
                                <w:b/>
                                <w:sz w:val="22"/>
                                <w:szCs w:val="22"/>
                              </w:rPr>
                              <w:t>4</w:t>
                            </w:r>
                            <w:r w:rsidR="000F640C" w:rsidRPr="00EA629D">
                              <w:rPr>
                                <w:rFonts w:ascii="Calibri" w:eastAsia="Calibri" w:hAnsi="Calibri" w:cs="Calibri"/>
                                <w:b/>
                                <w:sz w:val="22"/>
                                <w:szCs w:val="22"/>
                              </w:rPr>
                              <w:t>.</w:t>
                            </w:r>
                            <w:r w:rsidR="00BE4E5D" w:rsidRPr="00EA629D">
                              <w:rPr>
                                <w:rFonts w:ascii="Calibri" w:eastAsia="Calibri" w:hAnsi="Calibri" w:cs="Calibri"/>
                                <w:b/>
                                <w:sz w:val="22"/>
                                <w:szCs w:val="22"/>
                              </w:rPr>
                              <w:t>0</w:t>
                            </w:r>
                            <w:r w:rsidR="00F014E5" w:rsidRPr="00EA629D">
                              <w:rPr>
                                <w:rFonts w:ascii="Calibri" w:eastAsia="Calibri" w:hAnsi="Calibri" w:cs="Calibri"/>
                                <w:b/>
                                <w:sz w:val="22"/>
                                <w:szCs w:val="22"/>
                              </w:rPr>
                              <w:t>1</w:t>
                            </w:r>
                            <w:r w:rsidR="000F640C" w:rsidRPr="00EA629D">
                              <w:rPr>
                                <w:rFonts w:ascii="Calibri" w:eastAsia="Calibri" w:hAnsi="Calibri" w:cs="Calibri"/>
                                <w:b/>
                                <w:sz w:val="22"/>
                                <w:szCs w:val="22"/>
                              </w:rPr>
                              <w:t>.</w:t>
                            </w:r>
                            <w:r w:rsidR="00F62352" w:rsidRPr="00EA629D">
                              <w:rPr>
                                <w:rFonts w:ascii="Calibri" w:eastAsia="Calibri" w:hAnsi="Calibri" w:cs="Calibri"/>
                                <w:b/>
                                <w:sz w:val="22"/>
                                <w:szCs w:val="22"/>
                              </w:rPr>
                              <w:t>202</w:t>
                            </w:r>
                            <w:r w:rsidR="00BE4E5D" w:rsidRPr="00EA629D">
                              <w:rPr>
                                <w:rFonts w:ascii="Calibri" w:eastAsia="Calibri" w:hAnsi="Calibri" w:cs="Calibri"/>
                                <w:b/>
                                <w:sz w:val="22"/>
                                <w:szCs w:val="22"/>
                              </w:rPr>
                              <w:t>5</w:t>
                            </w:r>
                          </w:p>
                          <w:p w14:paraId="30519F2A" w14:textId="30C78364" w:rsidR="00A01B14" w:rsidRPr="000E32E6" w:rsidRDefault="00A01B14" w:rsidP="00B373BB">
                            <w:pPr>
                              <w:tabs>
                                <w:tab w:val="left" w:pos="6804"/>
                              </w:tabs>
                              <w:rPr>
                                <w:rFonts w:ascii="Tahoma" w:hAnsi="Tahoma" w:cs="Tahoma"/>
                                <w:b/>
                                <w:bCs/>
                                <w:sz w:val="22"/>
                                <w:szCs w:val="22"/>
                              </w:rPr>
                            </w:pPr>
                          </w:p>
                          <w:p w14:paraId="4653E300" w14:textId="77777777" w:rsidR="00A01B14" w:rsidRDefault="00A01B14" w:rsidP="00B373BB">
                            <w:pPr>
                              <w:tabs>
                                <w:tab w:val="left" w:pos="6804"/>
                              </w:tabs>
                              <w:rPr>
                                <w:rFonts w:ascii="Tahoma" w:hAnsi="Tahoma" w:cs="Tahoma"/>
                                <w:b/>
                                <w:bCs/>
                                <w:sz w:val="22"/>
                                <w:szCs w:val="22"/>
                              </w:rPr>
                            </w:pPr>
                          </w:p>
                          <w:p w14:paraId="1B38618D" w14:textId="77777777" w:rsidR="00945265" w:rsidRDefault="00945265" w:rsidP="00945265">
                            <w:pPr>
                              <w:ind w:left="851"/>
                            </w:pPr>
                          </w:p>
                          <w:p w14:paraId="5D031CF0" w14:textId="77777777" w:rsidR="00945265" w:rsidRDefault="00945265" w:rsidP="00945265">
                            <w:pPr>
                              <w:ind w:left="851"/>
                            </w:pPr>
                          </w:p>
                          <w:p w14:paraId="5B79FE4D" w14:textId="77777777" w:rsidR="00945265" w:rsidRDefault="00945265" w:rsidP="00945265">
                            <w:pPr>
                              <w:ind w:left="851" w:hanging="851"/>
                            </w:pPr>
                          </w:p>
                          <w:p w14:paraId="721DA503" w14:textId="77777777" w:rsidR="00945265" w:rsidRDefault="00945265" w:rsidP="00945265">
                            <w:pPr>
                              <w:ind w:left="851"/>
                            </w:pPr>
                          </w:p>
                          <w:p w14:paraId="76506A82" w14:textId="77777777" w:rsidR="00945265" w:rsidRDefault="00945265" w:rsidP="00945265">
                            <w:pPr>
                              <w:ind w:left="851"/>
                            </w:pPr>
                          </w:p>
                          <w:p w14:paraId="0612F856" w14:textId="77777777" w:rsidR="00945265" w:rsidRDefault="00945265" w:rsidP="00945265">
                            <w:pPr>
                              <w:ind w:left="851"/>
                            </w:pPr>
                          </w:p>
                          <w:p w14:paraId="20CDBF81" w14:textId="77777777" w:rsidR="00945265" w:rsidRDefault="00945265" w:rsidP="00945265">
                            <w:pPr>
                              <w:ind w:left="851"/>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3CB94" id="Rectangle 9" o:spid="_x0000_s1026" style="position:absolute;margin-left:330.5pt;margin-top:-9.05pt;width:148.2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" o:allowincell="f" filled="f" stroked="f">
                <v:textbox inset="1pt,1pt,1pt,1pt">
                  <w:txbxContent>
                    <w:p w14:paraId="6B8033D7" w14:textId="7151D3C6" w:rsidR="00945265" w:rsidRPr="00EA629D" w:rsidRDefault="00945265" w:rsidP="00EA629D">
                      <w:pPr>
                        <w:spacing w:line="276" w:lineRule="auto"/>
                        <w:jc w:val="center"/>
                        <w:rPr>
                          <w:rFonts w:ascii="Calibri" w:eastAsia="Calibri" w:hAnsi="Calibri" w:cs="Calibri"/>
                          <w:b/>
                          <w:sz w:val="22"/>
                          <w:szCs w:val="22"/>
                        </w:rPr>
                      </w:pPr>
                      <w:r w:rsidRPr="00EA629D">
                        <w:rPr>
                          <w:rFonts w:ascii="Calibri" w:eastAsia="Calibri" w:hAnsi="Calibri" w:cs="Calibri"/>
                          <w:b/>
                          <w:sz w:val="22"/>
                          <w:szCs w:val="22"/>
                        </w:rPr>
                        <w:t xml:space="preserve">Νάουσα, </w:t>
                      </w:r>
                      <w:r w:rsidR="0004073D" w:rsidRPr="00EA629D">
                        <w:rPr>
                          <w:rFonts w:ascii="Calibri" w:eastAsia="Calibri" w:hAnsi="Calibri" w:cs="Calibri"/>
                          <w:b/>
                          <w:sz w:val="22"/>
                          <w:szCs w:val="22"/>
                        </w:rPr>
                        <w:t>2</w:t>
                      </w:r>
                      <w:r w:rsidR="00EA629D">
                        <w:rPr>
                          <w:rFonts w:ascii="Calibri" w:eastAsia="Calibri" w:hAnsi="Calibri" w:cs="Calibri"/>
                          <w:b/>
                          <w:sz w:val="22"/>
                          <w:szCs w:val="22"/>
                        </w:rPr>
                        <w:t>4</w:t>
                      </w:r>
                      <w:r w:rsidR="000F640C" w:rsidRPr="00EA629D">
                        <w:rPr>
                          <w:rFonts w:ascii="Calibri" w:eastAsia="Calibri" w:hAnsi="Calibri" w:cs="Calibri"/>
                          <w:b/>
                          <w:sz w:val="22"/>
                          <w:szCs w:val="22"/>
                        </w:rPr>
                        <w:t>.</w:t>
                      </w:r>
                      <w:r w:rsidR="00BE4E5D" w:rsidRPr="00EA629D">
                        <w:rPr>
                          <w:rFonts w:ascii="Calibri" w:eastAsia="Calibri" w:hAnsi="Calibri" w:cs="Calibri"/>
                          <w:b/>
                          <w:sz w:val="22"/>
                          <w:szCs w:val="22"/>
                        </w:rPr>
                        <w:t>0</w:t>
                      </w:r>
                      <w:r w:rsidR="00F014E5" w:rsidRPr="00EA629D">
                        <w:rPr>
                          <w:rFonts w:ascii="Calibri" w:eastAsia="Calibri" w:hAnsi="Calibri" w:cs="Calibri"/>
                          <w:b/>
                          <w:sz w:val="22"/>
                          <w:szCs w:val="22"/>
                        </w:rPr>
                        <w:t>1</w:t>
                      </w:r>
                      <w:r w:rsidR="000F640C" w:rsidRPr="00EA629D">
                        <w:rPr>
                          <w:rFonts w:ascii="Calibri" w:eastAsia="Calibri" w:hAnsi="Calibri" w:cs="Calibri"/>
                          <w:b/>
                          <w:sz w:val="22"/>
                          <w:szCs w:val="22"/>
                        </w:rPr>
                        <w:t>.</w:t>
                      </w:r>
                      <w:r w:rsidR="00F62352" w:rsidRPr="00EA629D">
                        <w:rPr>
                          <w:rFonts w:ascii="Calibri" w:eastAsia="Calibri" w:hAnsi="Calibri" w:cs="Calibri"/>
                          <w:b/>
                          <w:sz w:val="22"/>
                          <w:szCs w:val="22"/>
                        </w:rPr>
                        <w:t>202</w:t>
                      </w:r>
                      <w:r w:rsidR="00BE4E5D" w:rsidRPr="00EA629D">
                        <w:rPr>
                          <w:rFonts w:ascii="Calibri" w:eastAsia="Calibri" w:hAnsi="Calibri" w:cs="Calibri"/>
                          <w:b/>
                          <w:sz w:val="22"/>
                          <w:szCs w:val="22"/>
                        </w:rPr>
                        <w:t>5</w:t>
                      </w:r>
                    </w:p>
                    <w:p w14:paraId="30519F2A" w14:textId="30C78364" w:rsidR="00A01B14" w:rsidRPr="000E32E6" w:rsidRDefault="00A01B14" w:rsidP="00B373BB">
                      <w:pPr>
                        <w:tabs>
                          <w:tab w:val="left" w:pos="6804"/>
                        </w:tabs>
                        <w:rPr>
                          <w:rFonts w:ascii="Tahoma" w:hAnsi="Tahoma" w:cs="Tahoma"/>
                          <w:b/>
                          <w:bCs/>
                          <w:sz w:val="22"/>
                          <w:szCs w:val="22"/>
                        </w:rPr>
                      </w:pPr>
                    </w:p>
                    <w:p w14:paraId="4653E300" w14:textId="77777777" w:rsidR="00A01B14" w:rsidRDefault="00A01B14" w:rsidP="00B373BB">
                      <w:pPr>
                        <w:tabs>
                          <w:tab w:val="left" w:pos="6804"/>
                        </w:tabs>
                        <w:rPr>
                          <w:rFonts w:ascii="Tahoma" w:hAnsi="Tahoma" w:cs="Tahoma"/>
                          <w:b/>
                          <w:bCs/>
                          <w:sz w:val="22"/>
                          <w:szCs w:val="22"/>
                        </w:rPr>
                      </w:pPr>
                    </w:p>
                    <w:p w14:paraId="1B38618D" w14:textId="77777777" w:rsidR="00945265" w:rsidRDefault="00945265" w:rsidP="00945265">
                      <w:pPr>
                        <w:ind w:left="851"/>
                      </w:pPr>
                    </w:p>
                    <w:p w14:paraId="5D031CF0" w14:textId="77777777" w:rsidR="00945265" w:rsidRDefault="00945265" w:rsidP="00945265">
                      <w:pPr>
                        <w:ind w:left="851"/>
                      </w:pPr>
                    </w:p>
                    <w:p w14:paraId="5B79FE4D" w14:textId="77777777" w:rsidR="00945265" w:rsidRDefault="00945265" w:rsidP="00945265">
                      <w:pPr>
                        <w:ind w:left="851" w:hanging="851"/>
                      </w:pPr>
                    </w:p>
                    <w:p w14:paraId="721DA503" w14:textId="77777777" w:rsidR="00945265" w:rsidRDefault="00945265" w:rsidP="00945265">
                      <w:pPr>
                        <w:ind w:left="851"/>
                      </w:pPr>
                    </w:p>
                    <w:p w14:paraId="76506A82" w14:textId="77777777" w:rsidR="00945265" w:rsidRDefault="00945265" w:rsidP="00945265">
                      <w:pPr>
                        <w:ind w:left="851"/>
                      </w:pPr>
                    </w:p>
                    <w:p w14:paraId="0612F856" w14:textId="77777777" w:rsidR="00945265" w:rsidRDefault="00945265" w:rsidP="00945265">
                      <w:pPr>
                        <w:ind w:left="851"/>
                      </w:pPr>
                    </w:p>
                    <w:p w14:paraId="20CDBF81" w14:textId="77777777" w:rsidR="00945265" w:rsidRDefault="00945265" w:rsidP="00945265">
                      <w:pPr>
                        <w:ind w:left="851"/>
                      </w:pPr>
                    </w:p>
                  </w:txbxContent>
                </v:textbox>
              </v:rect>
            </w:pict>
          </mc:Fallback>
        </mc:AlternateContent>
      </w:r>
    </w:p>
    <w:p w14:paraId="405C79CA" w14:textId="77777777" w:rsidR="00F746C5" w:rsidRPr="00A749A4" w:rsidRDefault="00F746C5" w:rsidP="00F746C5">
      <w:pPr>
        <w:jc w:val="right"/>
        <w:rPr>
          <w:rFonts w:ascii="Calibri" w:hAnsi="Calibri" w:cs="Calibri"/>
          <w:b/>
          <w:bCs/>
          <w:sz w:val="24"/>
          <w:szCs w:val="24"/>
          <w:lang w:val="en-US"/>
        </w:rPr>
      </w:pPr>
    </w:p>
    <w:p w14:paraId="46B17B17" w14:textId="29976F17" w:rsidR="00A23320" w:rsidRDefault="00210ED6" w:rsidP="00A23320">
      <w:pPr>
        <w:spacing w:line="276" w:lineRule="auto"/>
        <w:jc w:val="center"/>
        <w:rPr>
          <w:rFonts w:ascii="Calibri" w:eastAsia="Calibri" w:hAnsi="Calibri" w:cs="Calibri"/>
          <w:b/>
          <w:sz w:val="22"/>
          <w:szCs w:val="22"/>
        </w:rPr>
      </w:pPr>
      <w:r>
        <w:rPr>
          <w:rFonts w:ascii="Calibri" w:eastAsia="Calibri" w:hAnsi="Calibri" w:cs="Calibri"/>
          <w:b/>
          <w:sz w:val="22"/>
          <w:szCs w:val="22"/>
        </w:rPr>
        <w:t>Ε</w:t>
      </w:r>
      <w:r w:rsidR="00EA629D">
        <w:rPr>
          <w:rFonts w:ascii="Calibri" w:eastAsia="Calibri" w:hAnsi="Calibri" w:cs="Calibri"/>
          <w:b/>
          <w:sz w:val="22"/>
          <w:szCs w:val="22"/>
        </w:rPr>
        <w:t>ΝΗΜΕΡΩΤΙΚΟ ΔΕΛΤΙΟ</w:t>
      </w:r>
      <w:r w:rsidR="00C53408" w:rsidRPr="00A749A4">
        <w:rPr>
          <w:rFonts w:ascii="Calibri" w:eastAsia="Calibri" w:hAnsi="Calibri" w:cs="Calibri"/>
          <w:b/>
          <w:sz w:val="22"/>
          <w:szCs w:val="22"/>
        </w:rPr>
        <w:t xml:space="preserve"> </w:t>
      </w:r>
      <w:bookmarkStart w:id="0" w:name="_Hlk141442573"/>
    </w:p>
    <w:p w14:paraId="36B91EA3" w14:textId="3721398F" w:rsidR="00FB5929" w:rsidRPr="00A749A4" w:rsidRDefault="00EA629D" w:rsidP="00A23320">
      <w:pPr>
        <w:spacing w:line="276" w:lineRule="auto"/>
        <w:jc w:val="center"/>
        <w:rPr>
          <w:rFonts w:ascii="Calibri" w:eastAsia="Calibri" w:hAnsi="Calibri" w:cs="Calibri"/>
          <w:b/>
          <w:sz w:val="22"/>
          <w:szCs w:val="22"/>
        </w:rPr>
      </w:pPr>
      <w:r>
        <w:rPr>
          <w:rFonts w:ascii="Calibri" w:eastAsia="Calibri" w:hAnsi="Calibri" w:cs="Calibri"/>
          <w:b/>
          <w:sz w:val="22"/>
          <w:szCs w:val="22"/>
        </w:rPr>
        <w:t>‘</w:t>
      </w:r>
      <w:r w:rsidR="00894D56" w:rsidRPr="00A749A4">
        <w:rPr>
          <w:rFonts w:ascii="Calibri" w:eastAsia="Calibri" w:hAnsi="Calibri" w:cs="Calibri"/>
          <w:b/>
          <w:sz w:val="22"/>
          <w:szCs w:val="22"/>
        </w:rPr>
        <w:t xml:space="preserve">Πορεία συσσώρευσης ψύχους μέχρι </w:t>
      </w:r>
      <w:r w:rsidR="00F014E5">
        <w:rPr>
          <w:rFonts w:ascii="Calibri" w:eastAsia="Calibri" w:hAnsi="Calibri" w:cs="Calibri"/>
          <w:b/>
          <w:sz w:val="22"/>
          <w:szCs w:val="22"/>
        </w:rPr>
        <w:t>2</w:t>
      </w:r>
      <w:r w:rsidR="00210ED6">
        <w:rPr>
          <w:rFonts w:ascii="Calibri" w:eastAsia="Calibri" w:hAnsi="Calibri" w:cs="Calibri"/>
          <w:b/>
          <w:sz w:val="22"/>
          <w:szCs w:val="22"/>
        </w:rPr>
        <w:t>0</w:t>
      </w:r>
      <w:r w:rsidR="00F014E5">
        <w:rPr>
          <w:rFonts w:ascii="Calibri" w:eastAsia="Calibri" w:hAnsi="Calibri" w:cs="Calibri"/>
          <w:b/>
          <w:sz w:val="22"/>
          <w:szCs w:val="22"/>
        </w:rPr>
        <w:t xml:space="preserve"> </w:t>
      </w:r>
      <w:r w:rsidR="00C8643C">
        <w:rPr>
          <w:rFonts w:ascii="Calibri" w:eastAsia="Calibri" w:hAnsi="Calibri" w:cs="Calibri"/>
          <w:b/>
          <w:sz w:val="22"/>
          <w:szCs w:val="22"/>
        </w:rPr>
        <w:t>Ιανουαρίου</w:t>
      </w:r>
      <w:r w:rsidR="00F014E5">
        <w:rPr>
          <w:rFonts w:ascii="Calibri" w:eastAsia="Calibri" w:hAnsi="Calibri" w:cs="Calibri"/>
          <w:b/>
          <w:sz w:val="22"/>
          <w:szCs w:val="22"/>
        </w:rPr>
        <w:t xml:space="preserve"> 202</w:t>
      </w:r>
      <w:bookmarkEnd w:id="0"/>
      <w:r w:rsidR="00C8643C">
        <w:rPr>
          <w:rFonts w:ascii="Calibri" w:eastAsia="Calibri" w:hAnsi="Calibri" w:cs="Calibri"/>
          <w:b/>
          <w:sz w:val="22"/>
          <w:szCs w:val="22"/>
        </w:rPr>
        <w:t>5</w:t>
      </w:r>
      <w:r>
        <w:rPr>
          <w:rFonts w:ascii="Calibri" w:eastAsia="Calibri" w:hAnsi="Calibri" w:cs="Calibri"/>
          <w:b/>
          <w:sz w:val="22"/>
          <w:szCs w:val="22"/>
        </w:rPr>
        <w:t>’</w:t>
      </w:r>
    </w:p>
    <w:p w14:paraId="1E83514E" w14:textId="77777777" w:rsidR="00894D56" w:rsidRDefault="00894D56" w:rsidP="00EA629D">
      <w:pPr>
        <w:jc w:val="center"/>
        <w:rPr>
          <w:rFonts w:ascii="Calibri" w:hAnsi="Calibri" w:cs="Calibri"/>
        </w:rPr>
      </w:pPr>
    </w:p>
    <w:p w14:paraId="7A6C4D77" w14:textId="49CCF0FA" w:rsidR="00A23320" w:rsidRPr="00EA629D" w:rsidRDefault="00A23320" w:rsidP="00EA629D">
      <w:pPr>
        <w:jc w:val="center"/>
        <w:rPr>
          <w:rFonts w:ascii="Calibri" w:hAnsi="Calibri" w:cs="Calibri"/>
          <w:b/>
          <w:bCs/>
        </w:rPr>
      </w:pPr>
      <w:r w:rsidRPr="00EA629D">
        <w:rPr>
          <w:rFonts w:ascii="Calibri" w:hAnsi="Calibri" w:cs="Calibri"/>
          <w:b/>
          <w:bCs/>
        </w:rPr>
        <w:t>Δρογούδη Παυλίνα</w:t>
      </w:r>
      <w:r w:rsidR="00EA629D" w:rsidRPr="00EA629D">
        <w:rPr>
          <w:rFonts w:ascii="Calibri" w:hAnsi="Calibri" w:cs="Calibri"/>
          <w:b/>
          <w:bCs/>
        </w:rPr>
        <w:t xml:space="preserve"> και </w:t>
      </w:r>
      <w:r w:rsidRPr="00EA629D">
        <w:rPr>
          <w:rFonts w:ascii="Calibri" w:hAnsi="Calibri" w:cs="Calibri"/>
          <w:b/>
          <w:bCs/>
        </w:rPr>
        <w:t>Παντελίδης Γεώργιος</w:t>
      </w:r>
    </w:p>
    <w:p w14:paraId="27E4BF39" w14:textId="271AFB97" w:rsidR="00A23320" w:rsidRPr="00EA629D" w:rsidRDefault="00A23320" w:rsidP="00EA629D">
      <w:pPr>
        <w:jc w:val="center"/>
        <w:rPr>
          <w:rFonts w:ascii="Calibri" w:hAnsi="Calibri" w:cs="Calibri"/>
        </w:rPr>
      </w:pPr>
      <w:r w:rsidRPr="00EA629D">
        <w:rPr>
          <w:rFonts w:ascii="Calibri" w:hAnsi="Calibri" w:cs="Calibri"/>
        </w:rPr>
        <w:t>Ελληνικός Γεωργικός Οργανισμός (ΕΛΓΟ) ‘ΔΗΜΗΤΡΑ’, Ινστιτούτο Γενετικής Βελτίωσης και Φυτογενετικών Πόρων, Τμήμα Φυλλοβόλων Οπωροφόρων Δένδρων, ΣΣ Νάουσας 38, 59200 Νάουσα</w:t>
      </w:r>
    </w:p>
    <w:p w14:paraId="6C3F95A8" w14:textId="77777777" w:rsidR="00A23320" w:rsidRDefault="00A23320" w:rsidP="00894D56">
      <w:pPr>
        <w:jc w:val="center"/>
        <w:rPr>
          <w:rFonts w:ascii="Calibri" w:hAnsi="Calibri" w:cs="Calibri"/>
        </w:rPr>
      </w:pPr>
    </w:p>
    <w:p w14:paraId="467381E4" w14:textId="77777777" w:rsidR="00EA629D" w:rsidRPr="00F014E5" w:rsidRDefault="00EA629D" w:rsidP="00894D56">
      <w:pPr>
        <w:jc w:val="center"/>
        <w:rPr>
          <w:rFonts w:ascii="Calibri" w:hAnsi="Calibri" w:cs="Calibri"/>
        </w:rPr>
      </w:pPr>
    </w:p>
    <w:p w14:paraId="00D0EDA5" w14:textId="77777777" w:rsidR="00872752" w:rsidRPr="00872752" w:rsidRDefault="00872752" w:rsidP="00872752">
      <w:pPr>
        <w:jc w:val="center"/>
        <w:rPr>
          <w:rFonts w:ascii="Calibri" w:hAnsi="Calibri" w:cs="Calibri"/>
          <w:b/>
          <w:bCs/>
        </w:rPr>
      </w:pPr>
      <w:r w:rsidRPr="00872752">
        <w:rPr>
          <w:rFonts w:ascii="Calibri" w:hAnsi="Calibri" w:cs="Calibri"/>
          <w:b/>
          <w:bCs/>
        </w:rPr>
        <w:t>Περίληψη</w:t>
      </w:r>
    </w:p>
    <w:p w14:paraId="394571A4" w14:textId="38B06D88" w:rsidR="00C64545" w:rsidRDefault="00BE4E5D" w:rsidP="00C64545">
      <w:pPr>
        <w:tabs>
          <w:tab w:val="left" w:pos="567"/>
        </w:tabs>
        <w:jc w:val="both"/>
        <w:rPr>
          <w:rFonts w:ascii="Calibri" w:hAnsi="Calibri" w:cs="Calibri"/>
        </w:rPr>
      </w:pPr>
      <w:r>
        <w:rPr>
          <w:rFonts w:ascii="Calibri" w:hAnsi="Calibri" w:cs="Calibri"/>
        </w:rPr>
        <w:t xml:space="preserve">Βρισκόμαστε περίπου στο μέσο του χειμώνα και η συσσώρευση ψύχους είναι παρόμοια </w:t>
      </w:r>
      <w:r w:rsidR="008E67BE">
        <w:rPr>
          <w:rFonts w:ascii="Calibri" w:hAnsi="Calibri" w:cs="Calibri"/>
        </w:rPr>
        <w:t xml:space="preserve">ή </w:t>
      </w:r>
      <w:r w:rsidR="00EA629D">
        <w:rPr>
          <w:rFonts w:ascii="Calibri" w:hAnsi="Calibri" w:cs="Calibri"/>
        </w:rPr>
        <w:t xml:space="preserve">μεγαλύτερη </w:t>
      </w:r>
      <w:r w:rsidR="008E67BE">
        <w:rPr>
          <w:rFonts w:ascii="Calibri" w:hAnsi="Calibri" w:cs="Calibri"/>
        </w:rPr>
        <w:t xml:space="preserve">σε σύγκριση </w:t>
      </w:r>
      <w:r>
        <w:rPr>
          <w:rFonts w:ascii="Calibri" w:hAnsi="Calibri" w:cs="Calibri"/>
        </w:rPr>
        <w:t>με προηγούμενα ‘ψυχρά’ έτη</w:t>
      </w:r>
      <w:r w:rsidR="00A23320">
        <w:rPr>
          <w:rFonts w:ascii="Calibri" w:hAnsi="Calibri" w:cs="Calibri"/>
        </w:rPr>
        <w:t xml:space="preserve"> </w:t>
      </w:r>
      <w:r w:rsidR="00C64545">
        <w:rPr>
          <w:rFonts w:ascii="Calibri" w:hAnsi="Calibri" w:cs="Calibri"/>
        </w:rPr>
        <w:t xml:space="preserve">στα οποία είχαμε </w:t>
      </w:r>
      <w:r w:rsidR="00A23320">
        <w:rPr>
          <w:rFonts w:ascii="Calibri" w:hAnsi="Calibri" w:cs="Calibri"/>
        </w:rPr>
        <w:t xml:space="preserve">κανονική παραγωγή. </w:t>
      </w:r>
      <w:r w:rsidR="00C64545">
        <w:rPr>
          <w:rFonts w:ascii="Calibri" w:hAnsi="Calibri" w:cs="Calibri"/>
        </w:rPr>
        <w:t xml:space="preserve">Λόγω του ότι ο Φεβρουάριος είναι συνήθως ο ψυχρότερος μήνας, προβλέπεται να καλυφθούν οι ανάγκες όλων των ποικιλιών φυλλοβόλων οπωροφόρων δένδρων και πιθανόν δεν θα υπάρχει ακαρπία λόγω έλλειψης χειμερινού ψύχους. </w:t>
      </w:r>
    </w:p>
    <w:p w14:paraId="17662659" w14:textId="77777777" w:rsidR="000C7C45" w:rsidRDefault="00C64545" w:rsidP="00C64545">
      <w:pPr>
        <w:tabs>
          <w:tab w:val="left" w:pos="567"/>
        </w:tabs>
        <w:jc w:val="both"/>
        <w:rPr>
          <w:rFonts w:ascii="Calibri" w:hAnsi="Calibri" w:cs="Calibri"/>
        </w:rPr>
      </w:pPr>
      <w:r>
        <w:rPr>
          <w:rFonts w:ascii="Calibri" w:hAnsi="Calibri" w:cs="Calibri"/>
        </w:rPr>
        <w:tab/>
        <w:t xml:space="preserve">Το ενδιαφέρον των παραγωγών θα πρέπει να είναι στην αντιμετώπιση </w:t>
      </w:r>
      <w:r w:rsidR="00872752">
        <w:rPr>
          <w:rFonts w:ascii="Calibri" w:hAnsi="Calibri" w:cs="Calibri"/>
        </w:rPr>
        <w:t xml:space="preserve">πιθανής </w:t>
      </w:r>
      <w:r>
        <w:rPr>
          <w:rFonts w:ascii="Calibri" w:hAnsi="Calibri" w:cs="Calibri"/>
        </w:rPr>
        <w:t>ζημιάς από ανοιξιάτικο παγετό, και ιδιαίτερα για ποικιλίες με μικρές απαιτήσεις σε ψύχος καθώς βγαίνουν από τον λήθαργο νωρίς σε συνθήκες ‘</w:t>
      </w:r>
      <w:proofErr w:type="spellStart"/>
      <w:r>
        <w:rPr>
          <w:rFonts w:ascii="Calibri" w:hAnsi="Calibri" w:cs="Calibri"/>
        </w:rPr>
        <w:t>ψευτο</w:t>
      </w:r>
      <w:proofErr w:type="spellEnd"/>
      <w:r>
        <w:rPr>
          <w:rFonts w:ascii="Calibri" w:hAnsi="Calibri" w:cs="Calibri"/>
        </w:rPr>
        <w:t>-άνοιξης’.</w:t>
      </w:r>
    </w:p>
    <w:p w14:paraId="73567ACE" w14:textId="44D9E106" w:rsidR="00C64545" w:rsidRPr="001A5758" w:rsidRDefault="000C7C45" w:rsidP="00C64545">
      <w:pPr>
        <w:tabs>
          <w:tab w:val="left" w:pos="567"/>
        </w:tabs>
        <w:jc w:val="both"/>
        <w:rPr>
          <w:rFonts w:ascii="Calibri" w:hAnsi="Calibri" w:cs="Calibri"/>
          <w:b/>
        </w:rPr>
      </w:pPr>
      <w:r>
        <w:rPr>
          <w:rFonts w:ascii="Calibri" w:hAnsi="Calibri" w:cs="Calibri"/>
        </w:rPr>
        <w:tab/>
      </w:r>
      <w:r w:rsidR="00C64545">
        <w:rPr>
          <w:rFonts w:ascii="Calibri" w:hAnsi="Calibri" w:cs="Calibri"/>
        </w:rPr>
        <w:t xml:space="preserve">Στην ιστοσελίδα του Τμήματος Φυλλοβόλων Οπωροφόρων Δένδρων Νάουσας θα βρείτε </w:t>
      </w:r>
      <w:r w:rsidR="00872752">
        <w:rPr>
          <w:rFonts w:ascii="Calibri" w:hAnsi="Calibri" w:cs="Calibri"/>
        </w:rPr>
        <w:t xml:space="preserve">αναλυτικό δελτίο τύπου </w:t>
      </w:r>
      <w:hyperlink r:id="rId8" w:history="1">
        <w:r w:rsidR="00872752" w:rsidRPr="00FC5761">
          <w:rPr>
            <w:rStyle w:val="-"/>
            <w:rFonts w:ascii="Calibri" w:hAnsi="Calibri" w:cs="Calibri"/>
            <w:lang w:val="en-US"/>
          </w:rPr>
          <w:t>www</w:t>
        </w:r>
        <w:r w:rsidR="00872752" w:rsidRPr="00FC5761">
          <w:rPr>
            <w:rStyle w:val="-"/>
            <w:rFonts w:ascii="Calibri" w:hAnsi="Calibri" w:cs="Calibri"/>
          </w:rPr>
          <w:t>.</w:t>
        </w:r>
        <w:proofErr w:type="spellStart"/>
        <w:r w:rsidR="00872752" w:rsidRPr="00FC5761">
          <w:rPr>
            <w:rStyle w:val="-"/>
            <w:rFonts w:ascii="Calibri" w:hAnsi="Calibri" w:cs="Calibri"/>
            <w:lang w:val="en-US"/>
          </w:rPr>
          <w:t>pomologyinstitute</w:t>
        </w:r>
        <w:proofErr w:type="spellEnd"/>
        <w:r w:rsidR="00872752" w:rsidRPr="00FC5761">
          <w:rPr>
            <w:rStyle w:val="-"/>
            <w:rFonts w:ascii="Calibri" w:hAnsi="Calibri" w:cs="Calibri"/>
          </w:rPr>
          <w:t>.</w:t>
        </w:r>
        <w:r w:rsidR="00872752" w:rsidRPr="00FC5761">
          <w:rPr>
            <w:rStyle w:val="-"/>
            <w:rFonts w:ascii="Calibri" w:hAnsi="Calibri" w:cs="Calibri"/>
            <w:lang w:val="en-US"/>
          </w:rPr>
          <w:t>gr</w:t>
        </w:r>
      </w:hyperlink>
      <w:r w:rsidR="00872752" w:rsidRPr="00872752">
        <w:rPr>
          <w:rFonts w:ascii="Calibri" w:hAnsi="Calibri" w:cs="Calibri"/>
        </w:rPr>
        <w:t xml:space="preserve"> </w:t>
      </w:r>
    </w:p>
    <w:p w14:paraId="44512A90" w14:textId="57B22952" w:rsidR="00C64545" w:rsidRDefault="00C64545" w:rsidP="00EA629D">
      <w:pPr>
        <w:ind w:firstLine="720"/>
        <w:jc w:val="both"/>
        <w:rPr>
          <w:rFonts w:ascii="Calibri" w:hAnsi="Calibri" w:cs="Calibri"/>
        </w:rPr>
      </w:pPr>
    </w:p>
    <w:p w14:paraId="79DDEBBD" w14:textId="50AFAA23" w:rsidR="00C64545" w:rsidRDefault="000C7C45" w:rsidP="00EA629D">
      <w:pPr>
        <w:ind w:firstLine="720"/>
        <w:jc w:val="both"/>
        <w:rPr>
          <w:rFonts w:ascii="Calibri" w:hAnsi="Calibri" w:cs="Calibri"/>
        </w:rPr>
      </w:pPr>
      <w:r>
        <w:rPr>
          <w:rFonts w:ascii="Calibri" w:hAnsi="Calibri" w:cs="Calibri"/>
        </w:rPr>
        <w:t>________________________________________________________________________</w:t>
      </w:r>
    </w:p>
    <w:p w14:paraId="3FCCE428" w14:textId="77777777" w:rsidR="00C64545" w:rsidRDefault="00C64545" w:rsidP="00EA629D">
      <w:pPr>
        <w:ind w:firstLine="720"/>
        <w:jc w:val="both"/>
        <w:rPr>
          <w:rFonts w:ascii="Calibri" w:hAnsi="Calibri" w:cs="Calibri"/>
        </w:rPr>
      </w:pPr>
    </w:p>
    <w:p w14:paraId="7D1C479F" w14:textId="77777777" w:rsidR="00872752" w:rsidRDefault="00872752" w:rsidP="00872752">
      <w:pPr>
        <w:jc w:val="both"/>
        <w:rPr>
          <w:rFonts w:ascii="Calibri" w:hAnsi="Calibri" w:cs="Calibri"/>
        </w:rPr>
      </w:pPr>
      <w:r>
        <w:rPr>
          <w:rFonts w:ascii="Calibri" w:hAnsi="Calibri" w:cs="Calibri"/>
        </w:rPr>
        <w:t>Λόγω των ασυνήθιστα ζεστών χειμερινών περιόδων που είχαμε τα τελευταία χρόνια, και το γεγονός πως τα φυλλοβόλα οπωροφόρα δένδρα έχουν απαιτήσεις σε ψύχος για να παράγουν κανονικά, για ακόμα μία χρονιά είναι μεγάλο το ενδιαφέρον των παραγωγών για την πορεία συσσώρευσης ψύχους.</w:t>
      </w:r>
      <w:r>
        <w:rPr>
          <w:rFonts w:ascii="Calibri" w:hAnsi="Calibri" w:cs="Calibri"/>
        </w:rPr>
        <w:tab/>
      </w:r>
    </w:p>
    <w:p w14:paraId="7F2DB3D1" w14:textId="2D24F01D" w:rsidR="00EA629D" w:rsidRDefault="00872752" w:rsidP="00872752">
      <w:pPr>
        <w:ind w:firstLine="720"/>
        <w:jc w:val="both"/>
        <w:rPr>
          <w:rFonts w:ascii="Calibri" w:hAnsi="Calibri" w:cs="Calibri"/>
        </w:rPr>
      </w:pPr>
      <w:r>
        <w:rPr>
          <w:rFonts w:ascii="Calibri" w:hAnsi="Calibri" w:cs="Calibri"/>
        </w:rPr>
        <w:t xml:space="preserve">Βρισκόμαστε περίπου στο μέσο του χειμώνα και η συσσώρευση ψύχους είναι παρόμοια ή μεγαλύτερη σε σύγκριση με προηγούμενα ‘ψυχρά’ έτη στα οποία είχαμε κανονική παραγωγή. </w:t>
      </w:r>
      <w:r w:rsidR="00A23320">
        <w:rPr>
          <w:rFonts w:ascii="Calibri" w:hAnsi="Calibri" w:cs="Calibri"/>
        </w:rPr>
        <w:t xml:space="preserve">Αυτό το συμπέρασμα προκύπτει από τη μελέτη των αποτελεσμάτων της συσσώρευσης ψύχους με το Δυναμικό Μοντέλο (57 Μερίδες Ψύχους), Μοντέλο Γιούτα (1334 ώρες) και Θετικό Μοντέλο Γιούτα (1424 ώρες). </w:t>
      </w:r>
      <w:r w:rsidR="00A23320" w:rsidRPr="00A23320">
        <w:rPr>
          <w:rFonts w:ascii="Calibri" w:hAnsi="Calibri" w:cs="Calibri"/>
        </w:rPr>
        <w:t xml:space="preserve">Με το δυναμικό μοντέλο η συσσώρευση ψύχους ήταν παρόμοια με τις δεκαετία 1967-2019. Μετά τα μοντέλα </w:t>
      </w:r>
      <w:r w:rsidR="00A23320">
        <w:rPr>
          <w:rFonts w:ascii="Calibri" w:hAnsi="Calibri" w:cs="Calibri"/>
        </w:rPr>
        <w:t>Γιούτα</w:t>
      </w:r>
      <w:r w:rsidR="00A23320" w:rsidRPr="00A23320">
        <w:rPr>
          <w:rFonts w:ascii="Calibri" w:hAnsi="Calibri" w:cs="Calibri"/>
        </w:rPr>
        <w:t xml:space="preserve"> και </w:t>
      </w:r>
      <w:r w:rsidR="00A23320">
        <w:rPr>
          <w:rFonts w:ascii="Calibri" w:hAnsi="Calibri" w:cs="Calibri"/>
        </w:rPr>
        <w:t xml:space="preserve">Θετικό Μοντέλο Γιούτα ήταν </w:t>
      </w:r>
      <w:r w:rsidR="00A23320" w:rsidRPr="00A23320">
        <w:rPr>
          <w:rFonts w:ascii="Calibri" w:hAnsi="Calibri" w:cs="Calibri"/>
        </w:rPr>
        <w:t>μέχρι και 30% αυξημένη</w:t>
      </w:r>
      <w:r w:rsidR="00A23320" w:rsidRPr="00A23320">
        <w:rPr>
          <w:rFonts w:ascii="Calibri" w:hAnsi="Calibri" w:cs="Calibri"/>
          <w:b/>
          <w:bCs/>
        </w:rPr>
        <w:t xml:space="preserve"> </w:t>
      </w:r>
      <w:r w:rsidR="00A23320" w:rsidRPr="00A23320">
        <w:rPr>
          <w:rFonts w:ascii="Calibri" w:hAnsi="Calibri" w:cs="Calibri"/>
        </w:rPr>
        <w:t xml:space="preserve">σε σύγκριση με παλαιότερες </w:t>
      </w:r>
      <w:r w:rsidR="00EA629D">
        <w:rPr>
          <w:rFonts w:ascii="Calibri" w:hAnsi="Calibri" w:cs="Calibri"/>
        </w:rPr>
        <w:t xml:space="preserve">‘ψυχρές’ χειμερινές </w:t>
      </w:r>
      <w:r w:rsidR="00A23320" w:rsidRPr="00A23320">
        <w:rPr>
          <w:rFonts w:ascii="Calibri" w:hAnsi="Calibri" w:cs="Calibri"/>
        </w:rPr>
        <w:t>περιόδους.</w:t>
      </w:r>
      <w:r w:rsidR="00EA629D" w:rsidRPr="00EA629D">
        <w:rPr>
          <w:rFonts w:ascii="Calibri" w:hAnsi="Calibri" w:cs="Calibri"/>
        </w:rPr>
        <w:t xml:space="preserve"> </w:t>
      </w:r>
      <w:r w:rsidR="00EA629D">
        <w:rPr>
          <w:rFonts w:ascii="Calibri" w:hAnsi="Calibri" w:cs="Calibri"/>
        </w:rPr>
        <w:t>Τα παραπάνω μοντέλα είναι τα πλέον αξιόπιστα όπως έχει αποδειχτεί σε μελέτες που έγιναν ανά τον κόσμο αλλά και στο ινστιτούτο μας.</w:t>
      </w:r>
    </w:p>
    <w:p w14:paraId="0C872173" w14:textId="25C6FA28" w:rsidR="00A23320" w:rsidRDefault="00EA629D" w:rsidP="00EA629D">
      <w:pPr>
        <w:ind w:firstLine="720"/>
        <w:jc w:val="both"/>
        <w:rPr>
          <w:rFonts w:ascii="Calibri" w:hAnsi="Calibri" w:cs="Calibri"/>
        </w:rPr>
      </w:pPr>
      <w:r w:rsidRPr="00EA629D">
        <w:rPr>
          <w:rFonts w:ascii="Calibri" w:hAnsi="Calibri" w:cs="Calibri"/>
        </w:rPr>
        <w:t>Επιπλέον, παρουσιάζεται στο παρακάτω γράφη</w:t>
      </w:r>
      <w:r w:rsidR="00872752">
        <w:rPr>
          <w:rFonts w:ascii="Calibri" w:hAnsi="Calibri" w:cs="Calibri"/>
        </w:rPr>
        <w:t>μ</w:t>
      </w:r>
      <w:r w:rsidRPr="00EA629D">
        <w:rPr>
          <w:rFonts w:ascii="Calibri" w:hAnsi="Calibri" w:cs="Calibri"/>
        </w:rPr>
        <w:t xml:space="preserve">α </w:t>
      </w:r>
      <w:r>
        <w:rPr>
          <w:rFonts w:ascii="Calibri" w:hAnsi="Calibri" w:cs="Calibri"/>
        </w:rPr>
        <w:t xml:space="preserve">η συσσώρευση ψύχους με </w:t>
      </w:r>
      <w:r w:rsidR="00A23320" w:rsidRPr="00EA629D">
        <w:rPr>
          <w:rFonts w:ascii="Calibri" w:hAnsi="Calibri" w:cs="Calibri"/>
        </w:rPr>
        <w:t>το μοντέλο</w:t>
      </w:r>
      <w:r w:rsidR="00872752">
        <w:rPr>
          <w:rFonts w:ascii="Calibri" w:hAnsi="Calibri" w:cs="Calibri"/>
        </w:rPr>
        <w:t xml:space="preserve"> ωρών</w:t>
      </w:r>
      <w:r w:rsidR="00A23320" w:rsidRPr="00EA629D">
        <w:rPr>
          <w:rFonts w:ascii="Calibri" w:hAnsi="Calibri" w:cs="Calibri"/>
        </w:rPr>
        <w:t xml:space="preserve"> 0-7,2 </w:t>
      </w:r>
      <w:r>
        <w:rPr>
          <w:rFonts w:ascii="Calibri" w:hAnsi="Calibri" w:cs="Calibri"/>
        </w:rPr>
        <w:t>⁰</w:t>
      </w:r>
      <w:r w:rsidR="00A23320" w:rsidRPr="00EA629D">
        <w:rPr>
          <w:rFonts w:ascii="Calibri" w:hAnsi="Calibri" w:cs="Calibri"/>
          <w:lang w:val="en-US"/>
        </w:rPr>
        <w:t>C</w:t>
      </w:r>
      <w:r w:rsidR="00872752">
        <w:rPr>
          <w:rFonts w:ascii="Calibri" w:hAnsi="Calibri" w:cs="Calibri"/>
        </w:rPr>
        <w:t xml:space="preserve">, για το οποίο αναφέρουμε </w:t>
      </w:r>
      <w:r w:rsidR="000C7C45">
        <w:rPr>
          <w:rFonts w:ascii="Calibri" w:hAnsi="Calibri" w:cs="Calibri"/>
        </w:rPr>
        <w:t>πως είναι λ</w:t>
      </w:r>
      <w:r w:rsidR="00872752">
        <w:rPr>
          <w:rFonts w:ascii="Calibri" w:hAnsi="Calibri" w:cs="Calibri"/>
        </w:rPr>
        <w:t xml:space="preserve">ιγότερο αξιόπιστο. </w:t>
      </w:r>
    </w:p>
    <w:p w14:paraId="37DAD67E" w14:textId="26ADF982" w:rsidR="00EA629D" w:rsidRDefault="00EA629D" w:rsidP="00EA629D">
      <w:pPr>
        <w:ind w:firstLine="720"/>
        <w:jc w:val="both"/>
        <w:rPr>
          <w:rFonts w:ascii="Calibri" w:hAnsi="Calibri" w:cs="Calibri"/>
        </w:rPr>
      </w:pPr>
      <w:r>
        <w:rPr>
          <w:rFonts w:ascii="Calibri" w:hAnsi="Calibri" w:cs="Calibri"/>
          <w:noProof/>
        </w:rPr>
        <w:lastRenderedPageBreak/>
        <w:drawing>
          <wp:anchor distT="0" distB="0" distL="114300" distR="114300" simplePos="0" relativeHeight="251660288" behindDoc="1" locked="0" layoutInCell="1" allowOverlap="1" wp14:anchorId="48316163" wp14:editId="7698DEFE">
            <wp:simplePos x="0" y="0"/>
            <wp:positionH relativeFrom="column">
              <wp:posOffset>589280</wp:posOffset>
            </wp:positionH>
            <wp:positionV relativeFrom="paragraph">
              <wp:posOffset>84455</wp:posOffset>
            </wp:positionV>
            <wp:extent cx="4160520" cy="3433445"/>
            <wp:effectExtent l="0" t="0" r="0" b="0"/>
            <wp:wrapTight wrapText="bothSides">
              <wp:wrapPolygon edited="0">
                <wp:start x="0" y="0"/>
                <wp:lineTo x="0" y="21452"/>
                <wp:lineTo x="21462" y="21452"/>
                <wp:lineTo x="21462" y="0"/>
                <wp:lineTo x="0" y="0"/>
              </wp:wrapPolygon>
            </wp:wrapTight>
            <wp:docPr id="1950100193" name="Εικόνα 5" descr="Εικόνα που περιέχει κείμεν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00193" name="Εικόνα 5" descr="Εικόνα που περιέχει κείμενο, σχεδίαση&#10;&#10;Περιγραφή που δημιουργήθηκε αυτόματα"/>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0520" cy="3433445"/>
                    </a:xfrm>
                    <a:prstGeom prst="rect">
                      <a:avLst/>
                    </a:prstGeom>
                  </pic:spPr>
                </pic:pic>
              </a:graphicData>
            </a:graphic>
            <wp14:sizeRelH relativeFrom="margin">
              <wp14:pctWidth>0</wp14:pctWidth>
            </wp14:sizeRelH>
            <wp14:sizeRelV relativeFrom="margin">
              <wp14:pctHeight>0</wp14:pctHeight>
            </wp14:sizeRelV>
          </wp:anchor>
        </w:drawing>
      </w:r>
    </w:p>
    <w:p w14:paraId="40516CCD" w14:textId="5CA37A61" w:rsidR="00EA629D" w:rsidRDefault="00EA629D" w:rsidP="00EA629D">
      <w:pPr>
        <w:ind w:firstLine="720"/>
        <w:jc w:val="both"/>
        <w:rPr>
          <w:rFonts w:ascii="Calibri" w:hAnsi="Calibri" w:cs="Calibri"/>
        </w:rPr>
      </w:pPr>
    </w:p>
    <w:p w14:paraId="239E7517" w14:textId="78C7DE74" w:rsidR="00EA629D" w:rsidRDefault="00EA629D" w:rsidP="00EA629D">
      <w:pPr>
        <w:ind w:firstLine="720"/>
        <w:jc w:val="both"/>
        <w:rPr>
          <w:rFonts w:ascii="Calibri" w:hAnsi="Calibri" w:cs="Calibri"/>
        </w:rPr>
      </w:pPr>
    </w:p>
    <w:p w14:paraId="1444ABB3" w14:textId="7109A5F4" w:rsidR="00EA629D" w:rsidRDefault="00EA629D" w:rsidP="00EA629D">
      <w:pPr>
        <w:ind w:firstLine="720"/>
        <w:jc w:val="both"/>
        <w:rPr>
          <w:rFonts w:ascii="Calibri" w:hAnsi="Calibri" w:cs="Calibri"/>
        </w:rPr>
      </w:pPr>
    </w:p>
    <w:p w14:paraId="0A8E54C0" w14:textId="0F78C9E1" w:rsidR="00EA629D" w:rsidRDefault="00EA629D" w:rsidP="00EA629D">
      <w:pPr>
        <w:ind w:firstLine="720"/>
        <w:jc w:val="both"/>
        <w:rPr>
          <w:rFonts w:ascii="Calibri" w:hAnsi="Calibri" w:cs="Calibri"/>
        </w:rPr>
      </w:pPr>
    </w:p>
    <w:p w14:paraId="2B6785AA" w14:textId="134569EA" w:rsidR="00EA629D" w:rsidRDefault="00EA629D" w:rsidP="00EA629D">
      <w:pPr>
        <w:ind w:firstLine="720"/>
        <w:jc w:val="both"/>
        <w:rPr>
          <w:rFonts w:ascii="Calibri" w:hAnsi="Calibri" w:cs="Calibri"/>
        </w:rPr>
      </w:pPr>
    </w:p>
    <w:p w14:paraId="64813743" w14:textId="77777777" w:rsidR="00EA629D" w:rsidRDefault="00EA629D" w:rsidP="00EA629D">
      <w:pPr>
        <w:ind w:firstLine="720"/>
        <w:jc w:val="both"/>
        <w:rPr>
          <w:rFonts w:ascii="Calibri" w:hAnsi="Calibri" w:cs="Calibri"/>
        </w:rPr>
      </w:pPr>
    </w:p>
    <w:p w14:paraId="3220444E" w14:textId="77777777" w:rsidR="00EA629D" w:rsidRDefault="00EA629D" w:rsidP="00EA629D">
      <w:pPr>
        <w:ind w:firstLine="720"/>
        <w:jc w:val="both"/>
        <w:rPr>
          <w:rFonts w:ascii="Calibri" w:hAnsi="Calibri" w:cs="Calibri"/>
        </w:rPr>
      </w:pPr>
    </w:p>
    <w:p w14:paraId="7E03988C" w14:textId="77777777" w:rsidR="00EA629D" w:rsidRDefault="00EA629D" w:rsidP="00EA629D">
      <w:pPr>
        <w:ind w:firstLine="720"/>
        <w:jc w:val="both"/>
        <w:rPr>
          <w:rFonts w:ascii="Calibri" w:hAnsi="Calibri" w:cs="Calibri"/>
        </w:rPr>
      </w:pPr>
    </w:p>
    <w:p w14:paraId="7FCDF47D" w14:textId="77777777" w:rsidR="00EA629D" w:rsidRDefault="00EA629D" w:rsidP="00EA629D">
      <w:pPr>
        <w:ind w:firstLine="720"/>
        <w:jc w:val="both"/>
        <w:rPr>
          <w:rFonts w:ascii="Calibri" w:hAnsi="Calibri" w:cs="Calibri"/>
        </w:rPr>
      </w:pPr>
    </w:p>
    <w:p w14:paraId="1A717C60" w14:textId="77777777" w:rsidR="00EA629D" w:rsidRDefault="00EA629D" w:rsidP="00EA629D">
      <w:pPr>
        <w:ind w:firstLine="720"/>
        <w:jc w:val="both"/>
        <w:rPr>
          <w:rFonts w:ascii="Calibri" w:hAnsi="Calibri" w:cs="Calibri"/>
        </w:rPr>
      </w:pPr>
    </w:p>
    <w:p w14:paraId="0A3D3877" w14:textId="77777777" w:rsidR="00EA629D" w:rsidRDefault="00EA629D" w:rsidP="00EA629D">
      <w:pPr>
        <w:ind w:firstLine="720"/>
        <w:jc w:val="both"/>
        <w:rPr>
          <w:rFonts w:ascii="Calibri" w:hAnsi="Calibri" w:cs="Calibri"/>
        </w:rPr>
      </w:pPr>
    </w:p>
    <w:p w14:paraId="008DC04D" w14:textId="77777777" w:rsidR="00EA629D" w:rsidRDefault="00EA629D" w:rsidP="00EA629D">
      <w:pPr>
        <w:ind w:firstLine="720"/>
        <w:jc w:val="both"/>
        <w:rPr>
          <w:rFonts w:ascii="Calibri" w:hAnsi="Calibri" w:cs="Calibri"/>
        </w:rPr>
      </w:pPr>
    </w:p>
    <w:p w14:paraId="63FCFFD1" w14:textId="77777777" w:rsidR="00EA629D" w:rsidRDefault="00EA629D" w:rsidP="00EA629D">
      <w:pPr>
        <w:ind w:firstLine="720"/>
        <w:jc w:val="both"/>
        <w:rPr>
          <w:rFonts w:ascii="Calibri" w:hAnsi="Calibri" w:cs="Calibri"/>
        </w:rPr>
      </w:pPr>
    </w:p>
    <w:p w14:paraId="164DA68C" w14:textId="77777777" w:rsidR="00EA629D" w:rsidRDefault="00EA629D" w:rsidP="00EA629D">
      <w:pPr>
        <w:ind w:firstLine="720"/>
        <w:jc w:val="both"/>
        <w:rPr>
          <w:rFonts w:ascii="Calibri" w:hAnsi="Calibri" w:cs="Calibri"/>
        </w:rPr>
      </w:pPr>
    </w:p>
    <w:p w14:paraId="2772B81F" w14:textId="77777777" w:rsidR="00EA629D" w:rsidRDefault="00EA629D" w:rsidP="00EA629D">
      <w:pPr>
        <w:ind w:firstLine="720"/>
        <w:jc w:val="both"/>
        <w:rPr>
          <w:rFonts w:ascii="Calibri" w:hAnsi="Calibri" w:cs="Calibri"/>
        </w:rPr>
      </w:pPr>
    </w:p>
    <w:p w14:paraId="7A5EA711" w14:textId="77777777" w:rsidR="00EA629D" w:rsidRDefault="00EA629D" w:rsidP="00EA629D">
      <w:pPr>
        <w:ind w:firstLine="720"/>
        <w:jc w:val="both"/>
        <w:rPr>
          <w:rFonts w:ascii="Calibri" w:hAnsi="Calibri" w:cs="Calibri"/>
        </w:rPr>
      </w:pPr>
    </w:p>
    <w:p w14:paraId="57D70B7C" w14:textId="77777777" w:rsidR="00EA629D" w:rsidRDefault="00EA629D" w:rsidP="00EA629D">
      <w:pPr>
        <w:ind w:firstLine="720"/>
        <w:jc w:val="both"/>
        <w:rPr>
          <w:rFonts w:ascii="Calibri" w:hAnsi="Calibri" w:cs="Calibri"/>
        </w:rPr>
      </w:pPr>
    </w:p>
    <w:p w14:paraId="20EED521" w14:textId="77777777" w:rsidR="00EA629D" w:rsidRDefault="00EA629D" w:rsidP="00EA629D">
      <w:pPr>
        <w:ind w:firstLine="720"/>
        <w:jc w:val="both"/>
        <w:rPr>
          <w:rFonts w:ascii="Calibri" w:hAnsi="Calibri" w:cs="Calibri"/>
        </w:rPr>
      </w:pPr>
    </w:p>
    <w:p w14:paraId="2B21BA01" w14:textId="77777777" w:rsidR="00EA629D" w:rsidRDefault="00EA629D" w:rsidP="00EA629D">
      <w:pPr>
        <w:ind w:firstLine="720"/>
        <w:jc w:val="both"/>
        <w:rPr>
          <w:rFonts w:ascii="Calibri" w:hAnsi="Calibri" w:cs="Calibri"/>
        </w:rPr>
      </w:pPr>
    </w:p>
    <w:p w14:paraId="648F7E19" w14:textId="77777777" w:rsidR="00EA629D" w:rsidRDefault="00EA629D" w:rsidP="00EA629D">
      <w:pPr>
        <w:ind w:firstLine="720"/>
        <w:jc w:val="both"/>
        <w:rPr>
          <w:rFonts w:ascii="Calibri" w:hAnsi="Calibri" w:cs="Calibri"/>
        </w:rPr>
      </w:pPr>
    </w:p>
    <w:p w14:paraId="49A47E56" w14:textId="77777777" w:rsidR="00EA629D" w:rsidRDefault="00EA629D" w:rsidP="00EA629D">
      <w:pPr>
        <w:ind w:firstLine="720"/>
        <w:jc w:val="both"/>
        <w:rPr>
          <w:rFonts w:ascii="Calibri" w:hAnsi="Calibri" w:cs="Calibri"/>
        </w:rPr>
      </w:pPr>
    </w:p>
    <w:p w14:paraId="08D5C320" w14:textId="77777777" w:rsidR="00EA629D" w:rsidRDefault="00EA629D" w:rsidP="00EA629D">
      <w:pPr>
        <w:ind w:firstLine="720"/>
        <w:jc w:val="both"/>
        <w:rPr>
          <w:rFonts w:ascii="Calibri" w:hAnsi="Calibri" w:cs="Calibri"/>
        </w:rPr>
      </w:pPr>
    </w:p>
    <w:p w14:paraId="3CB8CE1C" w14:textId="63693DA0" w:rsidR="00EA629D" w:rsidRPr="00EA629D" w:rsidRDefault="00EA629D" w:rsidP="00EA629D">
      <w:pPr>
        <w:ind w:firstLine="720"/>
        <w:jc w:val="both"/>
        <w:rPr>
          <w:rFonts w:ascii="Calibri" w:hAnsi="Calibri" w:cs="Calibri"/>
        </w:rPr>
      </w:pPr>
    </w:p>
    <w:p w14:paraId="1D8D5ACF" w14:textId="65865D78" w:rsidR="00A23320" w:rsidRDefault="00EA629D" w:rsidP="008F2BF9">
      <w:pPr>
        <w:ind w:left="426" w:hanging="426"/>
        <w:jc w:val="both"/>
        <w:rPr>
          <w:rFonts w:ascii="Calibri" w:hAnsi="Calibri" w:cs="Calibri"/>
        </w:rPr>
      </w:pPr>
      <w:r w:rsidRPr="008F2BF9">
        <w:rPr>
          <w:rFonts w:ascii="Calibri" w:hAnsi="Calibri" w:cs="Calibri"/>
          <w:b/>
          <w:bCs/>
        </w:rPr>
        <w:t>Σχήμα 1.</w:t>
      </w:r>
      <w:r>
        <w:rPr>
          <w:rFonts w:ascii="Calibri" w:hAnsi="Calibri" w:cs="Calibri"/>
        </w:rPr>
        <w:t xml:space="preserve"> Συσσώρευση ψύχους με διαφορετικά μοντέλα μέχρι τις 20 Ιανουαρίου κάθε έτους</w:t>
      </w:r>
      <w:r w:rsidR="008F2BF9">
        <w:rPr>
          <w:rFonts w:ascii="Calibri" w:hAnsi="Calibri" w:cs="Calibri"/>
        </w:rPr>
        <w:t>. Παρουσιάζονται οι μέσοι όροι προηγούμενων δεκαετιών από το 1967 μέχρι το 2019 και τα τελευταία έξι έτη.</w:t>
      </w:r>
    </w:p>
    <w:p w14:paraId="01F0B091" w14:textId="77777777" w:rsidR="008F2BF9" w:rsidRDefault="008F2BF9" w:rsidP="008E67BE">
      <w:pPr>
        <w:ind w:firstLine="720"/>
        <w:jc w:val="both"/>
        <w:rPr>
          <w:rFonts w:ascii="Calibri" w:hAnsi="Calibri" w:cs="Calibri"/>
        </w:rPr>
      </w:pPr>
    </w:p>
    <w:p w14:paraId="77DEA8A8" w14:textId="09DDD346" w:rsidR="00894D56" w:rsidRPr="00A749A4" w:rsidRDefault="008F2BF9" w:rsidP="00894D56">
      <w:pPr>
        <w:tabs>
          <w:tab w:val="left" w:pos="567"/>
        </w:tabs>
        <w:jc w:val="both"/>
        <w:rPr>
          <w:rFonts w:ascii="Calibri" w:hAnsi="Calibri" w:cs="Calibri"/>
          <w:b/>
        </w:rPr>
      </w:pPr>
      <w:r>
        <w:rPr>
          <w:rFonts w:ascii="Calibri" w:hAnsi="Calibri" w:cs="Calibri"/>
        </w:rPr>
        <w:t>Μέχρι τώρα έχουν συμπληρωθεί οι ανάγκες σε ‘ψύχος’ (</w:t>
      </w:r>
      <w:r>
        <w:rPr>
          <w:rFonts w:ascii="Calibri" w:hAnsi="Calibri" w:cs="Calibri"/>
          <w:lang w:val="en-US"/>
        </w:rPr>
        <w:t>chill</w:t>
      </w:r>
      <w:r w:rsidRPr="008F2BF9">
        <w:rPr>
          <w:rFonts w:ascii="Calibri" w:hAnsi="Calibri" w:cs="Calibri"/>
        </w:rPr>
        <w:t xml:space="preserve"> </w:t>
      </w:r>
      <w:r>
        <w:rPr>
          <w:rFonts w:ascii="Calibri" w:hAnsi="Calibri" w:cs="Calibri"/>
          <w:lang w:val="en-US"/>
        </w:rPr>
        <w:t>requirements</w:t>
      </w:r>
      <w:r w:rsidRPr="008F2BF9">
        <w:rPr>
          <w:rFonts w:ascii="Calibri" w:hAnsi="Calibri" w:cs="Calibri"/>
        </w:rPr>
        <w:t xml:space="preserve">) </w:t>
      </w:r>
      <w:r>
        <w:rPr>
          <w:rFonts w:ascii="Calibri" w:hAnsi="Calibri" w:cs="Calibri"/>
        </w:rPr>
        <w:t>των παρακάτω ποικιλιών βερικοκιάς και ροδακινιάς. Η άνθηση παρατηρείται όταν καλυφθούν και οι ανάγκες σε ‘θερμότητα΄ τα οποία διαφέρουν ανάλογα με την ποικιλία.</w:t>
      </w:r>
    </w:p>
    <w:p w14:paraId="5697BD29" w14:textId="26706787" w:rsidR="00894D56" w:rsidRPr="00A749A4" w:rsidRDefault="00894D56" w:rsidP="00894D56">
      <w:pPr>
        <w:tabs>
          <w:tab w:val="left" w:pos="567"/>
        </w:tabs>
        <w:jc w:val="both"/>
        <w:rPr>
          <w:rFonts w:ascii="Calibri" w:hAnsi="Calibri" w:cs="Calibri"/>
          <w:bCs/>
        </w:rPr>
      </w:pPr>
    </w:p>
    <w:tbl>
      <w:tblPr>
        <w:tblW w:w="3963" w:type="dxa"/>
        <w:tblLook w:val="04A0" w:firstRow="1" w:lastRow="0" w:firstColumn="1" w:lastColumn="0" w:noHBand="0" w:noVBand="1"/>
      </w:tblPr>
      <w:tblGrid>
        <w:gridCol w:w="1843"/>
        <w:gridCol w:w="2120"/>
      </w:tblGrid>
      <w:tr w:rsidR="003B3A6B" w:rsidRPr="003B3A6B" w14:paraId="035C1116" w14:textId="77777777" w:rsidTr="003B3A6B">
        <w:trPr>
          <w:trHeight w:val="300"/>
        </w:trPr>
        <w:tc>
          <w:tcPr>
            <w:tcW w:w="1843" w:type="dxa"/>
            <w:tcBorders>
              <w:top w:val="nil"/>
              <w:left w:val="nil"/>
              <w:bottom w:val="nil"/>
              <w:right w:val="nil"/>
            </w:tcBorders>
            <w:shd w:val="clear" w:color="auto" w:fill="auto"/>
            <w:noWrap/>
            <w:vAlign w:val="bottom"/>
            <w:hideMark/>
          </w:tcPr>
          <w:p w14:paraId="6D184C53" w14:textId="77777777" w:rsidR="003B3A6B" w:rsidRPr="005F08F7" w:rsidRDefault="003B3A6B" w:rsidP="005F08F7">
            <w:pPr>
              <w:tabs>
                <w:tab w:val="left" w:pos="567"/>
              </w:tabs>
              <w:jc w:val="both"/>
              <w:rPr>
                <w:rFonts w:ascii="Calibri" w:hAnsi="Calibri" w:cs="Calibri"/>
              </w:rPr>
            </w:pPr>
            <w:r w:rsidRPr="005F08F7">
              <w:rPr>
                <w:rFonts w:ascii="Calibri" w:hAnsi="Calibri" w:cs="Calibri"/>
              </w:rPr>
              <w:t>Βερίκοκα</w:t>
            </w:r>
          </w:p>
        </w:tc>
        <w:tc>
          <w:tcPr>
            <w:tcW w:w="2120" w:type="dxa"/>
            <w:tcBorders>
              <w:top w:val="nil"/>
              <w:left w:val="nil"/>
              <w:bottom w:val="nil"/>
              <w:right w:val="nil"/>
            </w:tcBorders>
            <w:shd w:val="clear" w:color="auto" w:fill="auto"/>
            <w:noWrap/>
            <w:vAlign w:val="bottom"/>
            <w:hideMark/>
          </w:tcPr>
          <w:p w14:paraId="5834F9B2" w14:textId="77777777" w:rsidR="003B3A6B" w:rsidRPr="005F08F7" w:rsidRDefault="003B3A6B" w:rsidP="005F08F7">
            <w:pPr>
              <w:tabs>
                <w:tab w:val="left" w:pos="567"/>
              </w:tabs>
              <w:jc w:val="both"/>
              <w:rPr>
                <w:rFonts w:ascii="Calibri" w:hAnsi="Calibri" w:cs="Calibri"/>
              </w:rPr>
            </w:pPr>
            <w:r w:rsidRPr="005F08F7">
              <w:rPr>
                <w:rFonts w:ascii="Calibri" w:hAnsi="Calibri" w:cs="Calibri"/>
              </w:rPr>
              <w:t>Ροδάκινα/νεκταρίνια</w:t>
            </w:r>
          </w:p>
        </w:tc>
      </w:tr>
      <w:tr w:rsidR="003B3A6B" w:rsidRPr="003B3A6B" w14:paraId="50A32797" w14:textId="77777777" w:rsidTr="003B3A6B">
        <w:trPr>
          <w:trHeight w:val="300"/>
        </w:trPr>
        <w:tc>
          <w:tcPr>
            <w:tcW w:w="1843" w:type="dxa"/>
            <w:tcBorders>
              <w:top w:val="nil"/>
              <w:left w:val="nil"/>
              <w:bottom w:val="nil"/>
              <w:right w:val="nil"/>
            </w:tcBorders>
            <w:shd w:val="clear" w:color="auto" w:fill="auto"/>
            <w:noWrap/>
            <w:vAlign w:val="bottom"/>
            <w:hideMark/>
          </w:tcPr>
          <w:p w14:paraId="7E083049"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Anegat</w:t>
            </w:r>
            <w:proofErr w:type="spellEnd"/>
          </w:p>
        </w:tc>
        <w:tc>
          <w:tcPr>
            <w:tcW w:w="2120" w:type="dxa"/>
            <w:tcBorders>
              <w:top w:val="nil"/>
              <w:left w:val="nil"/>
              <w:bottom w:val="nil"/>
              <w:right w:val="nil"/>
            </w:tcBorders>
            <w:shd w:val="clear" w:color="auto" w:fill="auto"/>
            <w:noWrap/>
            <w:vAlign w:val="bottom"/>
            <w:hideMark/>
          </w:tcPr>
          <w:p w14:paraId="1B3162AC"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Ambra</w:t>
            </w:r>
            <w:proofErr w:type="spellEnd"/>
          </w:p>
        </w:tc>
      </w:tr>
      <w:tr w:rsidR="003B3A6B" w:rsidRPr="003B3A6B" w14:paraId="2CD0E488" w14:textId="77777777" w:rsidTr="003B3A6B">
        <w:trPr>
          <w:trHeight w:val="300"/>
        </w:trPr>
        <w:tc>
          <w:tcPr>
            <w:tcW w:w="1843" w:type="dxa"/>
            <w:tcBorders>
              <w:top w:val="nil"/>
              <w:left w:val="nil"/>
              <w:bottom w:val="nil"/>
              <w:right w:val="nil"/>
            </w:tcBorders>
            <w:shd w:val="clear" w:color="auto" w:fill="auto"/>
            <w:noWrap/>
            <w:vAlign w:val="bottom"/>
            <w:hideMark/>
          </w:tcPr>
          <w:p w14:paraId="1E32B428"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Big</w:t>
            </w:r>
            <w:proofErr w:type="spellEnd"/>
            <w:r w:rsidRPr="005F08F7">
              <w:rPr>
                <w:rFonts w:ascii="Calibri" w:hAnsi="Calibri" w:cs="Calibri"/>
              </w:rPr>
              <w:t xml:space="preserve"> Red</w:t>
            </w:r>
          </w:p>
        </w:tc>
        <w:tc>
          <w:tcPr>
            <w:tcW w:w="2120" w:type="dxa"/>
            <w:tcBorders>
              <w:top w:val="nil"/>
              <w:left w:val="nil"/>
              <w:bottom w:val="nil"/>
              <w:right w:val="nil"/>
            </w:tcBorders>
            <w:shd w:val="clear" w:color="auto" w:fill="auto"/>
            <w:noWrap/>
            <w:vAlign w:val="bottom"/>
            <w:hideMark/>
          </w:tcPr>
          <w:p w14:paraId="1A363661"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Big</w:t>
            </w:r>
            <w:proofErr w:type="spellEnd"/>
            <w:r w:rsidRPr="005F08F7">
              <w:rPr>
                <w:rFonts w:ascii="Calibri" w:hAnsi="Calibri" w:cs="Calibri"/>
              </w:rPr>
              <w:t xml:space="preserve"> </w:t>
            </w:r>
            <w:proofErr w:type="spellStart"/>
            <w:r w:rsidRPr="005F08F7">
              <w:rPr>
                <w:rFonts w:ascii="Calibri" w:hAnsi="Calibri" w:cs="Calibri"/>
              </w:rPr>
              <w:t>Bang</w:t>
            </w:r>
            <w:proofErr w:type="spellEnd"/>
          </w:p>
        </w:tc>
      </w:tr>
      <w:tr w:rsidR="003B3A6B" w:rsidRPr="003B3A6B" w14:paraId="6A0283BC" w14:textId="77777777" w:rsidTr="003B3A6B">
        <w:trPr>
          <w:trHeight w:val="300"/>
        </w:trPr>
        <w:tc>
          <w:tcPr>
            <w:tcW w:w="1843" w:type="dxa"/>
            <w:tcBorders>
              <w:top w:val="nil"/>
              <w:left w:val="nil"/>
              <w:bottom w:val="nil"/>
              <w:right w:val="nil"/>
            </w:tcBorders>
            <w:shd w:val="clear" w:color="auto" w:fill="auto"/>
            <w:noWrap/>
            <w:vAlign w:val="bottom"/>
            <w:hideMark/>
          </w:tcPr>
          <w:p w14:paraId="64DBFF35"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Bora</w:t>
            </w:r>
            <w:proofErr w:type="spellEnd"/>
          </w:p>
        </w:tc>
        <w:tc>
          <w:tcPr>
            <w:tcW w:w="2120" w:type="dxa"/>
            <w:tcBorders>
              <w:top w:val="nil"/>
              <w:left w:val="nil"/>
              <w:bottom w:val="nil"/>
              <w:right w:val="nil"/>
            </w:tcBorders>
            <w:shd w:val="clear" w:color="auto" w:fill="auto"/>
            <w:noWrap/>
            <w:vAlign w:val="bottom"/>
            <w:hideMark/>
          </w:tcPr>
          <w:p w14:paraId="66DA913B"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Big</w:t>
            </w:r>
            <w:proofErr w:type="spellEnd"/>
            <w:r w:rsidRPr="005F08F7">
              <w:rPr>
                <w:rFonts w:ascii="Calibri" w:hAnsi="Calibri" w:cs="Calibri"/>
              </w:rPr>
              <w:t xml:space="preserve"> </w:t>
            </w:r>
            <w:proofErr w:type="spellStart"/>
            <w:r w:rsidRPr="005F08F7">
              <w:rPr>
                <w:rFonts w:ascii="Calibri" w:hAnsi="Calibri" w:cs="Calibri"/>
              </w:rPr>
              <w:t>Haven</w:t>
            </w:r>
            <w:proofErr w:type="spellEnd"/>
          </w:p>
        </w:tc>
      </w:tr>
      <w:tr w:rsidR="003B3A6B" w:rsidRPr="003B3A6B" w14:paraId="2E9E686D" w14:textId="77777777" w:rsidTr="003B3A6B">
        <w:trPr>
          <w:trHeight w:val="300"/>
        </w:trPr>
        <w:tc>
          <w:tcPr>
            <w:tcW w:w="1843" w:type="dxa"/>
            <w:tcBorders>
              <w:top w:val="nil"/>
              <w:left w:val="nil"/>
              <w:bottom w:val="nil"/>
              <w:right w:val="nil"/>
            </w:tcBorders>
            <w:shd w:val="clear" w:color="auto" w:fill="auto"/>
            <w:noWrap/>
            <w:vAlign w:val="bottom"/>
            <w:hideMark/>
          </w:tcPr>
          <w:p w14:paraId="7D84B46F"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Carmen</w:t>
            </w:r>
            <w:proofErr w:type="spellEnd"/>
          </w:p>
        </w:tc>
        <w:tc>
          <w:tcPr>
            <w:tcW w:w="2120" w:type="dxa"/>
            <w:tcBorders>
              <w:top w:val="nil"/>
              <w:left w:val="nil"/>
              <w:bottom w:val="nil"/>
              <w:right w:val="nil"/>
            </w:tcBorders>
            <w:shd w:val="clear" w:color="auto" w:fill="auto"/>
            <w:noWrap/>
            <w:vAlign w:val="bottom"/>
            <w:hideMark/>
          </w:tcPr>
          <w:p w14:paraId="670B112A"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Carla</w:t>
            </w:r>
            <w:proofErr w:type="spellEnd"/>
          </w:p>
        </w:tc>
      </w:tr>
      <w:tr w:rsidR="003B3A6B" w:rsidRPr="003B3A6B" w14:paraId="1CD8BA84" w14:textId="77777777" w:rsidTr="003B3A6B">
        <w:trPr>
          <w:trHeight w:val="300"/>
        </w:trPr>
        <w:tc>
          <w:tcPr>
            <w:tcW w:w="1843" w:type="dxa"/>
            <w:tcBorders>
              <w:top w:val="nil"/>
              <w:left w:val="nil"/>
              <w:bottom w:val="nil"/>
              <w:right w:val="nil"/>
            </w:tcBorders>
            <w:shd w:val="clear" w:color="auto" w:fill="auto"/>
            <w:noWrap/>
            <w:vAlign w:val="bottom"/>
            <w:hideMark/>
          </w:tcPr>
          <w:p w14:paraId="0E18F438"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Colorado</w:t>
            </w:r>
            <w:proofErr w:type="spellEnd"/>
          </w:p>
        </w:tc>
        <w:tc>
          <w:tcPr>
            <w:tcW w:w="2120" w:type="dxa"/>
            <w:tcBorders>
              <w:top w:val="nil"/>
              <w:left w:val="nil"/>
              <w:bottom w:val="nil"/>
              <w:right w:val="nil"/>
            </w:tcBorders>
            <w:shd w:val="clear" w:color="auto" w:fill="auto"/>
            <w:noWrap/>
            <w:vAlign w:val="bottom"/>
            <w:hideMark/>
          </w:tcPr>
          <w:p w14:paraId="6E5DBAEB"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Crimson</w:t>
            </w:r>
            <w:proofErr w:type="spellEnd"/>
            <w:r w:rsidRPr="005F08F7">
              <w:rPr>
                <w:rFonts w:ascii="Calibri" w:hAnsi="Calibri" w:cs="Calibri"/>
              </w:rPr>
              <w:t xml:space="preserve"> </w:t>
            </w:r>
            <w:proofErr w:type="spellStart"/>
            <w:r w:rsidRPr="005F08F7">
              <w:rPr>
                <w:rFonts w:ascii="Calibri" w:hAnsi="Calibri" w:cs="Calibri"/>
              </w:rPr>
              <w:t>Lady</w:t>
            </w:r>
            <w:proofErr w:type="spellEnd"/>
          </w:p>
        </w:tc>
      </w:tr>
      <w:tr w:rsidR="003B3A6B" w:rsidRPr="003B3A6B" w14:paraId="11AEDE80" w14:textId="77777777" w:rsidTr="003B3A6B">
        <w:trPr>
          <w:trHeight w:val="315"/>
        </w:trPr>
        <w:tc>
          <w:tcPr>
            <w:tcW w:w="1843" w:type="dxa"/>
            <w:tcBorders>
              <w:top w:val="nil"/>
              <w:left w:val="nil"/>
              <w:bottom w:val="nil"/>
              <w:right w:val="nil"/>
            </w:tcBorders>
            <w:shd w:val="clear" w:color="auto" w:fill="auto"/>
            <w:noWrap/>
            <w:vAlign w:val="bottom"/>
            <w:hideMark/>
          </w:tcPr>
          <w:p w14:paraId="41781838"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Magic</w:t>
            </w:r>
            <w:proofErr w:type="spellEnd"/>
            <w:r w:rsidRPr="005F08F7">
              <w:rPr>
                <w:rFonts w:ascii="Calibri" w:hAnsi="Calibri" w:cs="Calibri"/>
              </w:rPr>
              <w:t xml:space="preserve"> </w:t>
            </w:r>
            <w:proofErr w:type="spellStart"/>
            <w:r w:rsidRPr="005F08F7">
              <w:rPr>
                <w:rFonts w:ascii="Calibri" w:hAnsi="Calibri" w:cs="Calibri"/>
              </w:rPr>
              <w:t>Cot</w:t>
            </w:r>
            <w:proofErr w:type="spellEnd"/>
          </w:p>
        </w:tc>
        <w:tc>
          <w:tcPr>
            <w:tcW w:w="2120" w:type="dxa"/>
            <w:tcBorders>
              <w:top w:val="nil"/>
              <w:left w:val="nil"/>
              <w:bottom w:val="nil"/>
              <w:right w:val="nil"/>
            </w:tcBorders>
            <w:shd w:val="clear" w:color="auto" w:fill="auto"/>
            <w:noWrap/>
            <w:vAlign w:val="bottom"/>
            <w:hideMark/>
          </w:tcPr>
          <w:p w14:paraId="3745F403"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Duero</w:t>
            </w:r>
            <w:proofErr w:type="spellEnd"/>
          </w:p>
        </w:tc>
      </w:tr>
      <w:tr w:rsidR="003B3A6B" w:rsidRPr="003B3A6B" w14:paraId="6BA6CE71" w14:textId="77777777" w:rsidTr="003B3A6B">
        <w:trPr>
          <w:trHeight w:val="315"/>
        </w:trPr>
        <w:tc>
          <w:tcPr>
            <w:tcW w:w="1843" w:type="dxa"/>
            <w:tcBorders>
              <w:top w:val="nil"/>
              <w:left w:val="nil"/>
              <w:bottom w:val="nil"/>
              <w:right w:val="nil"/>
            </w:tcBorders>
            <w:shd w:val="clear" w:color="auto" w:fill="auto"/>
            <w:noWrap/>
            <w:vAlign w:val="bottom"/>
            <w:hideMark/>
          </w:tcPr>
          <w:p w14:paraId="7C9A8BF2"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Medflo</w:t>
            </w:r>
            <w:proofErr w:type="spellEnd"/>
          </w:p>
        </w:tc>
        <w:tc>
          <w:tcPr>
            <w:tcW w:w="2120" w:type="dxa"/>
            <w:tcBorders>
              <w:top w:val="nil"/>
              <w:left w:val="nil"/>
              <w:bottom w:val="nil"/>
              <w:right w:val="nil"/>
            </w:tcBorders>
            <w:shd w:val="clear" w:color="auto" w:fill="auto"/>
            <w:noWrap/>
            <w:vAlign w:val="bottom"/>
            <w:hideMark/>
          </w:tcPr>
          <w:p w14:paraId="4FF7ACA3"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Early</w:t>
            </w:r>
            <w:proofErr w:type="spellEnd"/>
            <w:r w:rsidRPr="005F08F7">
              <w:rPr>
                <w:rFonts w:ascii="Calibri" w:hAnsi="Calibri" w:cs="Calibri"/>
              </w:rPr>
              <w:t xml:space="preserve"> </w:t>
            </w:r>
            <w:proofErr w:type="spellStart"/>
            <w:r w:rsidRPr="005F08F7">
              <w:rPr>
                <w:rFonts w:ascii="Calibri" w:hAnsi="Calibri" w:cs="Calibri"/>
              </w:rPr>
              <w:t>Bomba</w:t>
            </w:r>
            <w:proofErr w:type="spellEnd"/>
          </w:p>
        </w:tc>
      </w:tr>
      <w:tr w:rsidR="003B3A6B" w:rsidRPr="003B3A6B" w14:paraId="1AB15983" w14:textId="77777777" w:rsidTr="003B3A6B">
        <w:trPr>
          <w:trHeight w:val="315"/>
        </w:trPr>
        <w:tc>
          <w:tcPr>
            <w:tcW w:w="1843" w:type="dxa"/>
            <w:tcBorders>
              <w:top w:val="nil"/>
              <w:left w:val="nil"/>
              <w:bottom w:val="nil"/>
              <w:right w:val="nil"/>
            </w:tcBorders>
            <w:shd w:val="clear" w:color="auto" w:fill="auto"/>
            <w:noWrap/>
            <w:vAlign w:val="bottom"/>
            <w:hideMark/>
          </w:tcPr>
          <w:p w14:paraId="794AAE19"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Mogador</w:t>
            </w:r>
            <w:proofErr w:type="spellEnd"/>
          </w:p>
        </w:tc>
        <w:tc>
          <w:tcPr>
            <w:tcW w:w="2120" w:type="dxa"/>
            <w:tcBorders>
              <w:top w:val="nil"/>
              <w:left w:val="nil"/>
              <w:bottom w:val="nil"/>
              <w:right w:val="nil"/>
            </w:tcBorders>
            <w:shd w:val="clear" w:color="auto" w:fill="auto"/>
            <w:noWrap/>
            <w:vAlign w:val="bottom"/>
            <w:hideMark/>
          </w:tcPr>
          <w:p w14:paraId="4105E866"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Early</w:t>
            </w:r>
            <w:proofErr w:type="spellEnd"/>
            <w:r w:rsidRPr="005F08F7">
              <w:rPr>
                <w:rFonts w:ascii="Calibri" w:hAnsi="Calibri" w:cs="Calibri"/>
              </w:rPr>
              <w:t xml:space="preserve"> Top</w:t>
            </w:r>
          </w:p>
        </w:tc>
      </w:tr>
      <w:tr w:rsidR="003B3A6B" w:rsidRPr="003B3A6B" w14:paraId="50BD8B08" w14:textId="77777777" w:rsidTr="003B3A6B">
        <w:trPr>
          <w:trHeight w:val="300"/>
        </w:trPr>
        <w:tc>
          <w:tcPr>
            <w:tcW w:w="1843" w:type="dxa"/>
            <w:tcBorders>
              <w:top w:val="nil"/>
              <w:left w:val="nil"/>
              <w:bottom w:val="nil"/>
              <w:right w:val="nil"/>
            </w:tcBorders>
            <w:shd w:val="clear" w:color="auto" w:fill="auto"/>
            <w:noWrap/>
            <w:vAlign w:val="bottom"/>
            <w:hideMark/>
          </w:tcPr>
          <w:p w14:paraId="20C3C2DE"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Pricia</w:t>
            </w:r>
            <w:proofErr w:type="spellEnd"/>
          </w:p>
        </w:tc>
        <w:tc>
          <w:tcPr>
            <w:tcW w:w="2120" w:type="dxa"/>
            <w:tcBorders>
              <w:top w:val="nil"/>
              <w:left w:val="nil"/>
              <w:bottom w:val="nil"/>
              <w:right w:val="nil"/>
            </w:tcBorders>
            <w:shd w:val="clear" w:color="auto" w:fill="auto"/>
            <w:noWrap/>
            <w:vAlign w:val="bottom"/>
            <w:hideMark/>
          </w:tcPr>
          <w:p w14:paraId="1117950B"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Emeraude</w:t>
            </w:r>
            <w:proofErr w:type="spellEnd"/>
          </w:p>
        </w:tc>
      </w:tr>
      <w:tr w:rsidR="003B3A6B" w:rsidRPr="003B3A6B" w14:paraId="682B64C6" w14:textId="77777777" w:rsidTr="003B3A6B">
        <w:trPr>
          <w:trHeight w:val="300"/>
        </w:trPr>
        <w:tc>
          <w:tcPr>
            <w:tcW w:w="1843" w:type="dxa"/>
            <w:tcBorders>
              <w:top w:val="nil"/>
              <w:left w:val="nil"/>
              <w:bottom w:val="nil"/>
              <w:right w:val="nil"/>
            </w:tcBorders>
            <w:shd w:val="clear" w:color="auto" w:fill="auto"/>
            <w:noWrap/>
            <w:vAlign w:val="bottom"/>
            <w:hideMark/>
          </w:tcPr>
          <w:p w14:paraId="128B890D"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Sunny</w:t>
            </w:r>
            <w:proofErr w:type="spellEnd"/>
            <w:r w:rsidRPr="005F08F7">
              <w:rPr>
                <w:rFonts w:ascii="Calibri" w:hAnsi="Calibri" w:cs="Calibri"/>
              </w:rPr>
              <w:t xml:space="preserve"> </w:t>
            </w:r>
            <w:proofErr w:type="spellStart"/>
            <w:r w:rsidRPr="005F08F7">
              <w:rPr>
                <w:rFonts w:ascii="Calibri" w:hAnsi="Calibri" w:cs="Calibri"/>
              </w:rPr>
              <w:t>Cot</w:t>
            </w:r>
            <w:proofErr w:type="spellEnd"/>
          </w:p>
        </w:tc>
        <w:tc>
          <w:tcPr>
            <w:tcW w:w="2120" w:type="dxa"/>
            <w:tcBorders>
              <w:top w:val="nil"/>
              <w:left w:val="nil"/>
              <w:bottom w:val="nil"/>
              <w:right w:val="nil"/>
            </w:tcBorders>
            <w:shd w:val="clear" w:color="auto" w:fill="auto"/>
            <w:noWrap/>
            <w:vAlign w:val="bottom"/>
            <w:hideMark/>
          </w:tcPr>
          <w:p w14:paraId="0E1574B8"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Fercluse</w:t>
            </w:r>
            <w:proofErr w:type="spellEnd"/>
          </w:p>
        </w:tc>
      </w:tr>
      <w:tr w:rsidR="003B3A6B" w:rsidRPr="003B3A6B" w14:paraId="4F9D3032" w14:textId="77777777" w:rsidTr="003B3A6B">
        <w:trPr>
          <w:trHeight w:val="300"/>
        </w:trPr>
        <w:tc>
          <w:tcPr>
            <w:tcW w:w="1843" w:type="dxa"/>
            <w:tcBorders>
              <w:top w:val="nil"/>
              <w:left w:val="nil"/>
              <w:bottom w:val="nil"/>
              <w:right w:val="nil"/>
            </w:tcBorders>
            <w:shd w:val="clear" w:color="auto" w:fill="auto"/>
            <w:noWrap/>
            <w:vAlign w:val="bottom"/>
            <w:hideMark/>
          </w:tcPr>
          <w:p w14:paraId="63C5E707"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Tsunami</w:t>
            </w:r>
            <w:proofErr w:type="spellEnd"/>
          </w:p>
        </w:tc>
        <w:tc>
          <w:tcPr>
            <w:tcW w:w="2120" w:type="dxa"/>
            <w:tcBorders>
              <w:top w:val="nil"/>
              <w:left w:val="nil"/>
              <w:bottom w:val="nil"/>
              <w:right w:val="nil"/>
            </w:tcBorders>
            <w:shd w:val="clear" w:color="auto" w:fill="auto"/>
            <w:noWrap/>
            <w:vAlign w:val="bottom"/>
            <w:hideMark/>
          </w:tcPr>
          <w:p w14:paraId="3A3CF559"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Fergold</w:t>
            </w:r>
            <w:proofErr w:type="spellEnd"/>
          </w:p>
        </w:tc>
      </w:tr>
      <w:tr w:rsidR="003B3A6B" w:rsidRPr="003B3A6B" w14:paraId="1F0D7ED3" w14:textId="77777777" w:rsidTr="003B3A6B">
        <w:trPr>
          <w:trHeight w:val="300"/>
        </w:trPr>
        <w:tc>
          <w:tcPr>
            <w:tcW w:w="1843" w:type="dxa"/>
            <w:tcBorders>
              <w:top w:val="nil"/>
              <w:left w:val="nil"/>
              <w:bottom w:val="nil"/>
              <w:right w:val="nil"/>
            </w:tcBorders>
            <w:shd w:val="clear" w:color="auto" w:fill="auto"/>
            <w:noWrap/>
            <w:vAlign w:val="bottom"/>
            <w:hideMark/>
          </w:tcPr>
          <w:p w14:paraId="5C4ED856"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Tyrvi</w:t>
            </w:r>
            <w:proofErr w:type="spellEnd"/>
          </w:p>
        </w:tc>
        <w:tc>
          <w:tcPr>
            <w:tcW w:w="2120" w:type="dxa"/>
            <w:tcBorders>
              <w:top w:val="nil"/>
              <w:left w:val="nil"/>
              <w:bottom w:val="nil"/>
              <w:right w:val="nil"/>
            </w:tcBorders>
            <w:shd w:val="clear" w:color="auto" w:fill="auto"/>
            <w:noWrap/>
            <w:vAlign w:val="bottom"/>
            <w:hideMark/>
          </w:tcPr>
          <w:p w14:paraId="57CE43D7"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Ferlate</w:t>
            </w:r>
            <w:proofErr w:type="spellEnd"/>
          </w:p>
        </w:tc>
      </w:tr>
      <w:tr w:rsidR="003B3A6B" w:rsidRPr="003B3A6B" w14:paraId="05EED38A" w14:textId="77777777" w:rsidTr="003B3A6B">
        <w:trPr>
          <w:trHeight w:val="300"/>
        </w:trPr>
        <w:tc>
          <w:tcPr>
            <w:tcW w:w="1843" w:type="dxa"/>
            <w:tcBorders>
              <w:top w:val="nil"/>
              <w:left w:val="nil"/>
              <w:bottom w:val="nil"/>
              <w:right w:val="nil"/>
            </w:tcBorders>
            <w:shd w:val="clear" w:color="auto" w:fill="auto"/>
            <w:noWrap/>
            <w:vAlign w:val="bottom"/>
            <w:hideMark/>
          </w:tcPr>
          <w:p w14:paraId="63C737D2" w14:textId="77777777" w:rsidR="003B3A6B" w:rsidRPr="005F08F7" w:rsidRDefault="003B3A6B" w:rsidP="005F08F7">
            <w:pPr>
              <w:tabs>
                <w:tab w:val="left" w:pos="567"/>
              </w:tabs>
              <w:jc w:val="both"/>
              <w:rPr>
                <w:rFonts w:ascii="Calibri" w:hAnsi="Calibri" w:cs="Calibri"/>
              </w:rPr>
            </w:pPr>
          </w:p>
        </w:tc>
        <w:tc>
          <w:tcPr>
            <w:tcW w:w="2120" w:type="dxa"/>
            <w:tcBorders>
              <w:top w:val="nil"/>
              <w:left w:val="nil"/>
              <w:bottom w:val="nil"/>
              <w:right w:val="nil"/>
            </w:tcBorders>
            <w:shd w:val="clear" w:color="auto" w:fill="auto"/>
            <w:noWrap/>
            <w:vAlign w:val="bottom"/>
            <w:hideMark/>
          </w:tcPr>
          <w:p w14:paraId="6CB564F4"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Francoise</w:t>
            </w:r>
            <w:proofErr w:type="spellEnd"/>
          </w:p>
        </w:tc>
      </w:tr>
      <w:tr w:rsidR="003B3A6B" w:rsidRPr="003B3A6B" w14:paraId="5ACC14FB" w14:textId="77777777" w:rsidTr="003B3A6B">
        <w:trPr>
          <w:trHeight w:val="300"/>
        </w:trPr>
        <w:tc>
          <w:tcPr>
            <w:tcW w:w="1843" w:type="dxa"/>
            <w:tcBorders>
              <w:top w:val="nil"/>
              <w:left w:val="nil"/>
              <w:bottom w:val="nil"/>
              <w:right w:val="nil"/>
            </w:tcBorders>
            <w:shd w:val="clear" w:color="auto" w:fill="auto"/>
            <w:noWrap/>
            <w:vAlign w:val="bottom"/>
            <w:hideMark/>
          </w:tcPr>
          <w:p w14:paraId="36360204" w14:textId="77777777" w:rsidR="003B3A6B" w:rsidRPr="005F08F7" w:rsidRDefault="003B3A6B" w:rsidP="005F08F7">
            <w:pPr>
              <w:tabs>
                <w:tab w:val="left" w:pos="567"/>
              </w:tabs>
              <w:jc w:val="both"/>
              <w:rPr>
                <w:rFonts w:ascii="Calibri" w:hAnsi="Calibri" w:cs="Calibri"/>
              </w:rPr>
            </w:pPr>
          </w:p>
        </w:tc>
        <w:tc>
          <w:tcPr>
            <w:tcW w:w="2120" w:type="dxa"/>
            <w:tcBorders>
              <w:top w:val="nil"/>
              <w:left w:val="nil"/>
              <w:bottom w:val="nil"/>
              <w:right w:val="nil"/>
            </w:tcBorders>
            <w:shd w:val="clear" w:color="auto" w:fill="auto"/>
            <w:noWrap/>
            <w:vAlign w:val="bottom"/>
            <w:hideMark/>
          </w:tcPr>
          <w:p w14:paraId="50F825B9"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Lolita</w:t>
            </w:r>
            <w:proofErr w:type="spellEnd"/>
          </w:p>
        </w:tc>
      </w:tr>
      <w:tr w:rsidR="003B3A6B" w:rsidRPr="003B3A6B" w14:paraId="4E957DA9" w14:textId="77777777" w:rsidTr="003B3A6B">
        <w:trPr>
          <w:trHeight w:val="300"/>
        </w:trPr>
        <w:tc>
          <w:tcPr>
            <w:tcW w:w="1843" w:type="dxa"/>
            <w:tcBorders>
              <w:top w:val="nil"/>
              <w:left w:val="nil"/>
              <w:bottom w:val="nil"/>
              <w:right w:val="nil"/>
            </w:tcBorders>
            <w:shd w:val="clear" w:color="auto" w:fill="auto"/>
            <w:noWrap/>
            <w:vAlign w:val="bottom"/>
            <w:hideMark/>
          </w:tcPr>
          <w:p w14:paraId="624DB4CD" w14:textId="77777777" w:rsidR="003B3A6B" w:rsidRPr="005F08F7" w:rsidRDefault="003B3A6B" w:rsidP="005F08F7">
            <w:pPr>
              <w:tabs>
                <w:tab w:val="left" w:pos="567"/>
              </w:tabs>
              <w:jc w:val="both"/>
              <w:rPr>
                <w:rFonts w:ascii="Calibri" w:hAnsi="Calibri" w:cs="Calibri"/>
              </w:rPr>
            </w:pPr>
          </w:p>
        </w:tc>
        <w:tc>
          <w:tcPr>
            <w:tcW w:w="2120" w:type="dxa"/>
            <w:tcBorders>
              <w:top w:val="nil"/>
              <w:left w:val="nil"/>
              <w:bottom w:val="nil"/>
              <w:right w:val="nil"/>
            </w:tcBorders>
            <w:shd w:val="clear" w:color="auto" w:fill="auto"/>
            <w:noWrap/>
            <w:vAlign w:val="bottom"/>
            <w:hideMark/>
          </w:tcPr>
          <w:p w14:paraId="5A1E1196"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May</w:t>
            </w:r>
            <w:proofErr w:type="spellEnd"/>
            <w:r w:rsidRPr="005F08F7">
              <w:rPr>
                <w:rFonts w:ascii="Calibri" w:hAnsi="Calibri" w:cs="Calibri"/>
              </w:rPr>
              <w:t xml:space="preserve"> </w:t>
            </w:r>
            <w:proofErr w:type="spellStart"/>
            <w:r w:rsidRPr="005F08F7">
              <w:rPr>
                <w:rFonts w:ascii="Calibri" w:hAnsi="Calibri" w:cs="Calibri"/>
              </w:rPr>
              <w:t>Crest</w:t>
            </w:r>
            <w:proofErr w:type="spellEnd"/>
          </w:p>
        </w:tc>
      </w:tr>
      <w:tr w:rsidR="003B3A6B" w:rsidRPr="003B3A6B" w14:paraId="1F96D054" w14:textId="77777777" w:rsidTr="003B3A6B">
        <w:trPr>
          <w:trHeight w:val="300"/>
        </w:trPr>
        <w:tc>
          <w:tcPr>
            <w:tcW w:w="1843" w:type="dxa"/>
            <w:tcBorders>
              <w:top w:val="nil"/>
              <w:left w:val="nil"/>
              <w:bottom w:val="nil"/>
              <w:right w:val="nil"/>
            </w:tcBorders>
            <w:shd w:val="clear" w:color="auto" w:fill="auto"/>
            <w:noWrap/>
            <w:vAlign w:val="bottom"/>
            <w:hideMark/>
          </w:tcPr>
          <w:p w14:paraId="580291E3" w14:textId="77777777" w:rsidR="003B3A6B" w:rsidRPr="005F08F7" w:rsidRDefault="003B3A6B" w:rsidP="005F08F7">
            <w:pPr>
              <w:tabs>
                <w:tab w:val="left" w:pos="567"/>
              </w:tabs>
              <w:jc w:val="both"/>
              <w:rPr>
                <w:rFonts w:ascii="Calibri" w:hAnsi="Calibri" w:cs="Calibri"/>
              </w:rPr>
            </w:pPr>
          </w:p>
        </w:tc>
        <w:tc>
          <w:tcPr>
            <w:tcW w:w="2120" w:type="dxa"/>
            <w:tcBorders>
              <w:top w:val="nil"/>
              <w:left w:val="nil"/>
              <w:bottom w:val="nil"/>
              <w:right w:val="nil"/>
            </w:tcBorders>
            <w:shd w:val="clear" w:color="auto" w:fill="auto"/>
            <w:noWrap/>
            <w:vAlign w:val="bottom"/>
            <w:hideMark/>
          </w:tcPr>
          <w:p w14:paraId="75A394F7"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Patty</w:t>
            </w:r>
            <w:proofErr w:type="spellEnd"/>
          </w:p>
        </w:tc>
      </w:tr>
      <w:tr w:rsidR="003B3A6B" w:rsidRPr="003B3A6B" w14:paraId="1DF85C05" w14:textId="77777777" w:rsidTr="003B3A6B">
        <w:trPr>
          <w:trHeight w:val="300"/>
        </w:trPr>
        <w:tc>
          <w:tcPr>
            <w:tcW w:w="1843" w:type="dxa"/>
            <w:tcBorders>
              <w:top w:val="nil"/>
              <w:left w:val="nil"/>
              <w:bottom w:val="nil"/>
              <w:right w:val="nil"/>
            </w:tcBorders>
            <w:shd w:val="clear" w:color="auto" w:fill="auto"/>
            <w:noWrap/>
            <w:vAlign w:val="bottom"/>
            <w:hideMark/>
          </w:tcPr>
          <w:p w14:paraId="77C2DF15" w14:textId="77777777" w:rsidR="003B3A6B" w:rsidRPr="005F08F7" w:rsidRDefault="003B3A6B" w:rsidP="005F08F7">
            <w:pPr>
              <w:tabs>
                <w:tab w:val="left" w:pos="567"/>
              </w:tabs>
              <w:jc w:val="both"/>
              <w:rPr>
                <w:rFonts w:ascii="Calibri" w:hAnsi="Calibri" w:cs="Calibri"/>
              </w:rPr>
            </w:pPr>
          </w:p>
        </w:tc>
        <w:tc>
          <w:tcPr>
            <w:tcW w:w="2120" w:type="dxa"/>
            <w:tcBorders>
              <w:top w:val="nil"/>
              <w:left w:val="nil"/>
              <w:bottom w:val="nil"/>
              <w:right w:val="nil"/>
            </w:tcBorders>
            <w:shd w:val="clear" w:color="auto" w:fill="auto"/>
            <w:noWrap/>
            <w:vAlign w:val="bottom"/>
            <w:hideMark/>
          </w:tcPr>
          <w:p w14:paraId="09F52E28" w14:textId="77777777" w:rsidR="003B3A6B" w:rsidRPr="005F08F7" w:rsidRDefault="003B3A6B" w:rsidP="005F08F7">
            <w:pPr>
              <w:tabs>
                <w:tab w:val="left" w:pos="567"/>
              </w:tabs>
              <w:jc w:val="both"/>
              <w:rPr>
                <w:rFonts w:ascii="Calibri" w:hAnsi="Calibri" w:cs="Calibri"/>
              </w:rPr>
            </w:pPr>
            <w:r w:rsidRPr="005F08F7">
              <w:rPr>
                <w:rFonts w:ascii="Calibri" w:hAnsi="Calibri" w:cs="Calibri"/>
              </w:rPr>
              <w:t>Plagold10</w:t>
            </w:r>
          </w:p>
        </w:tc>
      </w:tr>
      <w:tr w:rsidR="003B3A6B" w:rsidRPr="003B3A6B" w14:paraId="3F3CB332" w14:textId="77777777" w:rsidTr="003B3A6B">
        <w:trPr>
          <w:trHeight w:val="300"/>
        </w:trPr>
        <w:tc>
          <w:tcPr>
            <w:tcW w:w="1843" w:type="dxa"/>
            <w:tcBorders>
              <w:top w:val="nil"/>
              <w:left w:val="nil"/>
              <w:bottom w:val="nil"/>
              <w:right w:val="nil"/>
            </w:tcBorders>
            <w:shd w:val="clear" w:color="auto" w:fill="auto"/>
            <w:noWrap/>
            <w:vAlign w:val="bottom"/>
            <w:hideMark/>
          </w:tcPr>
          <w:p w14:paraId="5BEEFB17" w14:textId="77777777" w:rsidR="003B3A6B" w:rsidRPr="005F08F7" w:rsidRDefault="003B3A6B" w:rsidP="005F08F7">
            <w:pPr>
              <w:tabs>
                <w:tab w:val="left" w:pos="567"/>
              </w:tabs>
              <w:jc w:val="both"/>
              <w:rPr>
                <w:rFonts w:ascii="Calibri" w:hAnsi="Calibri" w:cs="Calibri"/>
              </w:rPr>
            </w:pPr>
          </w:p>
        </w:tc>
        <w:tc>
          <w:tcPr>
            <w:tcW w:w="2120" w:type="dxa"/>
            <w:tcBorders>
              <w:top w:val="nil"/>
              <w:left w:val="nil"/>
              <w:bottom w:val="nil"/>
              <w:right w:val="nil"/>
            </w:tcBorders>
            <w:shd w:val="clear" w:color="auto" w:fill="auto"/>
            <w:noWrap/>
            <w:vAlign w:val="bottom"/>
            <w:hideMark/>
          </w:tcPr>
          <w:p w14:paraId="7A2381EF" w14:textId="77777777" w:rsidR="003B3A6B" w:rsidRPr="005F08F7" w:rsidRDefault="003B3A6B" w:rsidP="005F08F7">
            <w:pPr>
              <w:tabs>
                <w:tab w:val="left" w:pos="567"/>
              </w:tabs>
              <w:jc w:val="both"/>
              <w:rPr>
                <w:rFonts w:ascii="Calibri" w:hAnsi="Calibri" w:cs="Calibri"/>
              </w:rPr>
            </w:pPr>
            <w:r w:rsidRPr="005F08F7">
              <w:rPr>
                <w:rFonts w:ascii="Calibri" w:hAnsi="Calibri" w:cs="Calibri"/>
              </w:rPr>
              <w:t xml:space="preserve">Royal </w:t>
            </w:r>
            <w:proofErr w:type="spellStart"/>
            <w:r w:rsidRPr="005F08F7">
              <w:rPr>
                <w:rFonts w:ascii="Calibri" w:hAnsi="Calibri" w:cs="Calibri"/>
              </w:rPr>
              <w:t>queen</w:t>
            </w:r>
            <w:proofErr w:type="spellEnd"/>
          </w:p>
        </w:tc>
      </w:tr>
      <w:tr w:rsidR="003B3A6B" w:rsidRPr="003B3A6B" w14:paraId="21A8B7BB" w14:textId="77777777" w:rsidTr="003B3A6B">
        <w:trPr>
          <w:trHeight w:val="300"/>
        </w:trPr>
        <w:tc>
          <w:tcPr>
            <w:tcW w:w="1843" w:type="dxa"/>
            <w:tcBorders>
              <w:top w:val="nil"/>
              <w:left w:val="nil"/>
              <w:bottom w:val="nil"/>
              <w:right w:val="nil"/>
            </w:tcBorders>
            <w:shd w:val="clear" w:color="auto" w:fill="auto"/>
            <w:noWrap/>
            <w:vAlign w:val="bottom"/>
            <w:hideMark/>
          </w:tcPr>
          <w:p w14:paraId="16B36B4B" w14:textId="77777777" w:rsidR="003B3A6B" w:rsidRPr="005F08F7" w:rsidRDefault="003B3A6B" w:rsidP="005F08F7">
            <w:pPr>
              <w:tabs>
                <w:tab w:val="left" w:pos="567"/>
              </w:tabs>
              <w:jc w:val="both"/>
              <w:rPr>
                <w:rFonts w:ascii="Calibri" w:hAnsi="Calibri" w:cs="Calibri"/>
              </w:rPr>
            </w:pPr>
          </w:p>
        </w:tc>
        <w:tc>
          <w:tcPr>
            <w:tcW w:w="2120" w:type="dxa"/>
            <w:tcBorders>
              <w:top w:val="nil"/>
              <w:left w:val="nil"/>
              <w:bottom w:val="nil"/>
              <w:right w:val="nil"/>
            </w:tcBorders>
            <w:shd w:val="clear" w:color="auto" w:fill="auto"/>
            <w:noWrap/>
            <w:vAlign w:val="bottom"/>
            <w:hideMark/>
          </w:tcPr>
          <w:p w14:paraId="7C27E5D3"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Sweet</w:t>
            </w:r>
            <w:proofErr w:type="spellEnd"/>
            <w:r w:rsidRPr="005F08F7">
              <w:rPr>
                <w:rFonts w:ascii="Calibri" w:hAnsi="Calibri" w:cs="Calibri"/>
              </w:rPr>
              <w:t xml:space="preserve"> </w:t>
            </w:r>
            <w:proofErr w:type="spellStart"/>
            <w:r w:rsidRPr="005F08F7">
              <w:rPr>
                <w:rFonts w:ascii="Calibri" w:hAnsi="Calibri" w:cs="Calibri"/>
              </w:rPr>
              <w:t>Dream</w:t>
            </w:r>
            <w:proofErr w:type="spellEnd"/>
          </w:p>
        </w:tc>
      </w:tr>
      <w:tr w:rsidR="003B3A6B" w:rsidRPr="003B3A6B" w14:paraId="3EA6EB7A" w14:textId="77777777" w:rsidTr="003B3A6B">
        <w:trPr>
          <w:trHeight w:val="300"/>
        </w:trPr>
        <w:tc>
          <w:tcPr>
            <w:tcW w:w="1843" w:type="dxa"/>
            <w:tcBorders>
              <w:top w:val="nil"/>
              <w:left w:val="nil"/>
              <w:bottom w:val="nil"/>
              <w:right w:val="nil"/>
            </w:tcBorders>
            <w:shd w:val="clear" w:color="auto" w:fill="auto"/>
            <w:noWrap/>
            <w:vAlign w:val="bottom"/>
            <w:hideMark/>
          </w:tcPr>
          <w:p w14:paraId="609D3FF2" w14:textId="77777777" w:rsidR="003B3A6B" w:rsidRPr="005F08F7" w:rsidRDefault="003B3A6B" w:rsidP="005F08F7">
            <w:pPr>
              <w:tabs>
                <w:tab w:val="left" w:pos="567"/>
              </w:tabs>
              <w:jc w:val="both"/>
              <w:rPr>
                <w:rFonts w:ascii="Calibri" w:hAnsi="Calibri" w:cs="Calibri"/>
              </w:rPr>
            </w:pPr>
          </w:p>
        </w:tc>
        <w:tc>
          <w:tcPr>
            <w:tcW w:w="2120" w:type="dxa"/>
            <w:tcBorders>
              <w:top w:val="nil"/>
              <w:left w:val="nil"/>
              <w:bottom w:val="nil"/>
              <w:right w:val="nil"/>
            </w:tcBorders>
            <w:shd w:val="clear" w:color="auto" w:fill="auto"/>
            <w:noWrap/>
            <w:vAlign w:val="bottom"/>
            <w:hideMark/>
          </w:tcPr>
          <w:p w14:paraId="0BAB1DE7"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Tardy</w:t>
            </w:r>
            <w:proofErr w:type="spellEnd"/>
            <w:r w:rsidRPr="005F08F7">
              <w:rPr>
                <w:rFonts w:ascii="Calibri" w:hAnsi="Calibri" w:cs="Calibri"/>
              </w:rPr>
              <w:t xml:space="preserve"> </w:t>
            </w:r>
            <w:proofErr w:type="spellStart"/>
            <w:r w:rsidRPr="005F08F7">
              <w:rPr>
                <w:rFonts w:ascii="Calibri" w:hAnsi="Calibri" w:cs="Calibri"/>
              </w:rPr>
              <w:t>Bell</w:t>
            </w:r>
            <w:proofErr w:type="spellEnd"/>
          </w:p>
        </w:tc>
      </w:tr>
      <w:tr w:rsidR="003B3A6B" w:rsidRPr="003B3A6B" w14:paraId="1744D5CE" w14:textId="77777777" w:rsidTr="003B3A6B">
        <w:trPr>
          <w:trHeight w:val="300"/>
        </w:trPr>
        <w:tc>
          <w:tcPr>
            <w:tcW w:w="1843" w:type="dxa"/>
            <w:tcBorders>
              <w:top w:val="nil"/>
              <w:left w:val="nil"/>
              <w:bottom w:val="nil"/>
              <w:right w:val="nil"/>
            </w:tcBorders>
            <w:shd w:val="clear" w:color="auto" w:fill="auto"/>
            <w:noWrap/>
            <w:vAlign w:val="bottom"/>
            <w:hideMark/>
          </w:tcPr>
          <w:p w14:paraId="24A488E1" w14:textId="77777777" w:rsidR="003B3A6B" w:rsidRPr="005F08F7" w:rsidRDefault="003B3A6B" w:rsidP="005F08F7">
            <w:pPr>
              <w:tabs>
                <w:tab w:val="left" w:pos="567"/>
              </w:tabs>
              <w:jc w:val="both"/>
              <w:rPr>
                <w:rFonts w:ascii="Calibri" w:hAnsi="Calibri" w:cs="Calibri"/>
              </w:rPr>
            </w:pPr>
          </w:p>
        </w:tc>
        <w:tc>
          <w:tcPr>
            <w:tcW w:w="2120" w:type="dxa"/>
            <w:tcBorders>
              <w:top w:val="nil"/>
              <w:left w:val="nil"/>
              <w:bottom w:val="nil"/>
              <w:right w:val="nil"/>
            </w:tcBorders>
            <w:shd w:val="clear" w:color="auto" w:fill="auto"/>
            <w:noWrap/>
            <w:vAlign w:val="bottom"/>
            <w:hideMark/>
          </w:tcPr>
          <w:p w14:paraId="5723E63F" w14:textId="77777777" w:rsidR="003B3A6B" w:rsidRPr="005F08F7" w:rsidRDefault="003B3A6B" w:rsidP="005F08F7">
            <w:pPr>
              <w:tabs>
                <w:tab w:val="left" w:pos="567"/>
              </w:tabs>
              <w:jc w:val="both"/>
              <w:rPr>
                <w:rFonts w:ascii="Calibri" w:hAnsi="Calibri" w:cs="Calibri"/>
              </w:rPr>
            </w:pPr>
            <w:proofErr w:type="spellStart"/>
            <w:r w:rsidRPr="005F08F7">
              <w:rPr>
                <w:rFonts w:ascii="Calibri" w:hAnsi="Calibri" w:cs="Calibri"/>
              </w:rPr>
              <w:t>Tastired</w:t>
            </w:r>
            <w:proofErr w:type="spellEnd"/>
          </w:p>
        </w:tc>
      </w:tr>
    </w:tbl>
    <w:p w14:paraId="7303FEB2" w14:textId="5A99C840" w:rsidR="00894D56" w:rsidRPr="00A749A4" w:rsidRDefault="00894D56" w:rsidP="00894D56">
      <w:pPr>
        <w:tabs>
          <w:tab w:val="left" w:pos="567"/>
        </w:tabs>
        <w:jc w:val="both"/>
        <w:rPr>
          <w:rFonts w:ascii="Calibri" w:hAnsi="Calibri" w:cs="Calibri"/>
          <w:b/>
        </w:rPr>
      </w:pPr>
    </w:p>
    <w:p w14:paraId="2125D836" w14:textId="77777777" w:rsidR="00D76F2E" w:rsidRDefault="00D76F2E" w:rsidP="00894D56">
      <w:pPr>
        <w:tabs>
          <w:tab w:val="left" w:pos="567"/>
        </w:tabs>
        <w:jc w:val="both"/>
        <w:rPr>
          <w:rFonts w:ascii="Calibri" w:hAnsi="Calibri" w:cs="Calibri"/>
          <w:bCs/>
        </w:rPr>
      </w:pPr>
    </w:p>
    <w:p w14:paraId="5D7793D1" w14:textId="77777777" w:rsidR="000C7C45" w:rsidRDefault="000C7C45" w:rsidP="000C7C45">
      <w:pPr>
        <w:jc w:val="both"/>
        <w:rPr>
          <w:rFonts w:ascii="Calibri" w:hAnsi="Calibri" w:cs="Calibri"/>
        </w:rPr>
      </w:pPr>
      <w:r>
        <w:rPr>
          <w:rFonts w:ascii="Calibri" w:hAnsi="Calibri" w:cs="Calibri"/>
        </w:rPr>
        <w:t xml:space="preserve">Λόγω του ότι ο Φεβρουάριος είναι συνήθως ο ψυχρότερος μήνας, προβλέπεται να καλυφθούν οι ανάγκες όλων των ποικιλιών φυλλοβόλων οπωροφόρων δένδρων και πιθανόν δεν θα υπάρχει ακαρπία λόγω έλλειψης χειμερινού ψύχους. </w:t>
      </w:r>
    </w:p>
    <w:p w14:paraId="4F6E971C" w14:textId="77777777" w:rsidR="000C7C45" w:rsidRDefault="000C7C45" w:rsidP="000C7C45">
      <w:pPr>
        <w:tabs>
          <w:tab w:val="left" w:pos="567"/>
        </w:tabs>
        <w:jc w:val="both"/>
        <w:rPr>
          <w:rFonts w:ascii="Calibri" w:hAnsi="Calibri" w:cs="Calibri"/>
        </w:rPr>
      </w:pPr>
      <w:r>
        <w:rPr>
          <w:rFonts w:ascii="Calibri" w:hAnsi="Calibri" w:cs="Calibri"/>
        </w:rPr>
        <w:tab/>
        <w:t>Το ενδιαφέρον των παραγωγών θα πρέπει να είναι στην αντιμετώπιση πιθανής ζημιάς από ανοιξιάτικο παγετό, και ιδιαίτερα για ποικιλίες με μικρές απαιτήσεις σε ψύχος καθώς βγαίνουν από τον λήθαργο νωρίς σε συνθήκες ‘</w:t>
      </w:r>
      <w:proofErr w:type="spellStart"/>
      <w:r>
        <w:rPr>
          <w:rFonts w:ascii="Calibri" w:hAnsi="Calibri" w:cs="Calibri"/>
        </w:rPr>
        <w:t>ψευτο</w:t>
      </w:r>
      <w:proofErr w:type="spellEnd"/>
      <w:r>
        <w:rPr>
          <w:rFonts w:ascii="Calibri" w:hAnsi="Calibri" w:cs="Calibri"/>
        </w:rPr>
        <w:t>-άνοιξης’.</w:t>
      </w:r>
    </w:p>
    <w:p w14:paraId="60A7F35F" w14:textId="77777777" w:rsidR="000C7C45" w:rsidRDefault="000C7C45" w:rsidP="000C7C45">
      <w:pPr>
        <w:ind w:firstLine="720"/>
        <w:jc w:val="both"/>
        <w:rPr>
          <w:rFonts w:ascii="Calibri" w:hAnsi="Calibri" w:cs="Calibri"/>
        </w:rPr>
      </w:pPr>
    </w:p>
    <w:p w14:paraId="26307A6D" w14:textId="77777777" w:rsidR="000C7C45" w:rsidRDefault="000C7C45" w:rsidP="000C7C45">
      <w:pPr>
        <w:ind w:firstLine="720"/>
        <w:jc w:val="both"/>
        <w:rPr>
          <w:rFonts w:ascii="Calibri" w:hAnsi="Calibri" w:cs="Calibri"/>
        </w:rPr>
      </w:pPr>
    </w:p>
    <w:p w14:paraId="404928BE" w14:textId="2BFBDA8E" w:rsidR="00FF7ABC" w:rsidRDefault="00FF7ABC" w:rsidP="00894D56">
      <w:pPr>
        <w:spacing w:line="278" w:lineRule="auto"/>
        <w:rPr>
          <w:rFonts w:ascii="Calibri" w:hAnsi="Calibri" w:cs="Calibri"/>
        </w:rPr>
      </w:pPr>
    </w:p>
    <w:p w14:paraId="6E6F2C4D" w14:textId="1040FDA5" w:rsidR="00FF7ABC" w:rsidRDefault="00FF7ABC" w:rsidP="00894D56">
      <w:pPr>
        <w:spacing w:line="278" w:lineRule="auto"/>
        <w:rPr>
          <w:rFonts w:ascii="Calibri" w:hAnsi="Calibri" w:cs="Calibri"/>
        </w:rPr>
      </w:pPr>
    </w:p>
    <w:p w14:paraId="31D819C5" w14:textId="77777777" w:rsidR="00FF7ABC" w:rsidRDefault="00FF7ABC" w:rsidP="00894D56">
      <w:pPr>
        <w:spacing w:line="278" w:lineRule="auto"/>
        <w:rPr>
          <w:rFonts w:ascii="Calibri" w:hAnsi="Calibri" w:cs="Calibri"/>
        </w:rPr>
      </w:pPr>
    </w:p>
    <w:p w14:paraId="18A460FB" w14:textId="5EFA55E5" w:rsidR="00FF7ABC" w:rsidRDefault="00FF7ABC" w:rsidP="00894D56">
      <w:pPr>
        <w:spacing w:line="278" w:lineRule="auto"/>
        <w:rPr>
          <w:rFonts w:ascii="Calibri" w:hAnsi="Calibri" w:cs="Calibri"/>
        </w:rPr>
      </w:pPr>
    </w:p>
    <w:p w14:paraId="49E3220E" w14:textId="25F141CC" w:rsidR="00FF7ABC" w:rsidRDefault="00FF7ABC" w:rsidP="00894D56">
      <w:pPr>
        <w:spacing w:line="278" w:lineRule="auto"/>
        <w:rPr>
          <w:rFonts w:ascii="Calibri" w:hAnsi="Calibri" w:cs="Calibri"/>
        </w:rPr>
      </w:pPr>
    </w:p>
    <w:p w14:paraId="3A1F2494" w14:textId="77777777" w:rsidR="00FF7ABC" w:rsidRDefault="00FF7ABC" w:rsidP="00894D56">
      <w:pPr>
        <w:spacing w:line="278" w:lineRule="auto"/>
        <w:rPr>
          <w:rFonts w:ascii="Calibri" w:hAnsi="Calibri" w:cs="Calibri"/>
        </w:rPr>
      </w:pPr>
    </w:p>
    <w:p w14:paraId="261CD8EA" w14:textId="77777777" w:rsidR="00FF7ABC" w:rsidRDefault="00FF7ABC" w:rsidP="00894D56">
      <w:pPr>
        <w:spacing w:line="278" w:lineRule="auto"/>
        <w:rPr>
          <w:rFonts w:ascii="Calibri" w:hAnsi="Calibri" w:cs="Calibri"/>
        </w:rPr>
      </w:pPr>
    </w:p>
    <w:p w14:paraId="7ADF7EED" w14:textId="77777777" w:rsidR="00FF7ABC" w:rsidRDefault="00FF7ABC" w:rsidP="00894D56">
      <w:pPr>
        <w:spacing w:line="278" w:lineRule="auto"/>
        <w:rPr>
          <w:rFonts w:ascii="Calibri" w:hAnsi="Calibri" w:cs="Calibri"/>
        </w:rPr>
      </w:pPr>
    </w:p>
    <w:sectPr w:rsidR="00FF7ABC" w:rsidSect="00884730">
      <w:footerReference w:type="even" r:id="rId10"/>
      <w:footerReference w:type="default" r:id="rId11"/>
      <w:headerReference w:type="first" r:id="rId12"/>
      <w:footerReference w:type="first" r:id="rId13"/>
      <w:pgSz w:w="11906" w:h="16838"/>
      <w:pgMar w:top="1440" w:right="1133" w:bottom="1134" w:left="12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622FD" w14:textId="77777777" w:rsidR="00FF037A" w:rsidRDefault="00FF037A">
      <w:r>
        <w:separator/>
      </w:r>
    </w:p>
  </w:endnote>
  <w:endnote w:type="continuationSeparator" w:id="0">
    <w:p w14:paraId="6ED3033A" w14:textId="77777777" w:rsidR="00FF037A" w:rsidRDefault="00FF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2098" w14:textId="77777777" w:rsidR="00AC7906" w:rsidRDefault="00AC7906" w:rsidP="00091123">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F703AE9" w14:textId="77777777" w:rsidR="00AC7906" w:rsidRDefault="00AC7906" w:rsidP="00AC790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2C99E" w14:textId="77777777" w:rsidR="00091123" w:rsidRDefault="00091123" w:rsidP="00654B1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F5E11">
      <w:rPr>
        <w:rStyle w:val="a7"/>
        <w:noProof/>
      </w:rPr>
      <w:t>2</w:t>
    </w:r>
    <w:r>
      <w:rPr>
        <w:rStyle w:val="a7"/>
      </w:rPr>
      <w:fldChar w:fldCharType="end"/>
    </w:r>
  </w:p>
  <w:p w14:paraId="4B1D8844" w14:textId="426C9E87" w:rsidR="00091123" w:rsidRDefault="00091123" w:rsidP="00D76F2E">
    <w:pPr>
      <w:pStyle w:val="a4"/>
      <w:pBdr>
        <w:top w:val="single" w:sz="4" w:space="1" w:color="auto"/>
      </w:pBd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C0F1" w14:textId="64B63EFB" w:rsidR="00914FDA" w:rsidRPr="00F146D1" w:rsidRDefault="000371ED" w:rsidP="00914FDA">
    <w:pPr>
      <w:pStyle w:val="a4"/>
      <w:rPr>
        <w:color w:val="385623"/>
      </w:rPr>
    </w:pPr>
    <w:r>
      <w:rPr>
        <w:noProof/>
        <w:lang w:eastAsia="ja-JP"/>
      </w:rPr>
      <mc:AlternateContent>
        <mc:Choice Requires="wps">
          <w:drawing>
            <wp:anchor distT="0" distB="0" distL="114300" distR="114300" simplePos="0" relativeHeight="251657216" behindDoc="0" locked="0" layoutInCell="0" allowOverlap="1" wp14:anchorId="7B8731BB" wp14:editId="7B6ECCDD">
              <wp:simplePos x="0" y="0"/>
              <wp:positionH relativeFrom="column">
                <wp:posOffset>-327025</wp:posOffset>
              </wp:positionH>
              <wp:positionV relativeFrom="paragraph">
                <wp:posOffset>97790</wp:posOffset>
              </wp:positionV>
              <wp:extent cx="6779260" cy="0"/>
              <wp:effectExtent l="0" t="0" r="0" b="0"/>
              <wp:wrapNone/>
              <wp:docPr id="21105550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9260" cy="0"/>
                      </a:xfrm>
                      <a:prstGeom prst="line">
                        <a:avLst/>
                      </a:prstGeom>
                      <a:noFill/>
                      <a:ln w="3175">
                        <a:solidFill>
                          <a:srgbClr val="37562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41B75"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7.7pt" to="508.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" o:allowincell="f" strokecolor="#375623" strokeweight=".25pt">
              <v:stroke startarrowwidth="narrow" startarrowlength="short" endarrowwidth="narrow" endarrowlength="short"/>
            </v:line>
          </w:pict>
        </mc:Fallback>
      </mc:AlternateContent>
    </w:r>
  </w:p>
  <w:p w14:paraId="6BFDBB6F" w14:textId="2FABE328" w:rsidR="00914FDA" w:rsidRPr="00F146D1" w:rsidRDefault="000371ED" w:rsidP="00914FDA">
    <w:pPr>
      <w:pStyle w:val="a4"/>
      <w:tabs>
        <w:tab w:val="right" w:pos="9781"/>
      </w:tabs>
      <w:ind w:left="-567" w:right="-567"/>
      <w:jc w:val="center"/>
      <w:rPr>
        <w:b/>
        <w:bCs/>
        <w:i/>
        <w:iCs/>
        <w:color w:val="385623"/>
        <w:spacing w:val="6"/>
      </w:rPr>
    </w:pPr>
    <w:r>
      <w:rPr>
        <w:noProof/>
        <w:lang w:eastAsia="ja-JP"/>
      </w:rPr>
      <mc:AlternateContent>
        <mc:Choice Requires="wps">
          <w:drawing>
            <wp:anchor distT="0" distB="0" distL="114300" distR="114300" simplePos="0" relativeHeight="251658240" behindDoc="0" locked="0" layoutInCell="0" allowOverlap="1" wp14:anchorId="0C8BD53D" wp14:editId="0162E7F8">
              <wp:simplePos x="0" y="0"/>
              <wp:positionH relativeFrom="column">
                <wp:posOffset>-328930</wp:posOffset>
              </wp:positionH>
              <wp:positionV relativeFrom="paragraph">
                <wp:posOffset>194945</wp:posOffset>
              </wp:positionV>
              <wp:extent cx="6781165" cy="0"/>
              <wp:effectExtent l="0" t="0" r="0" b="0"/>
              <wp:wrapNone/>
              <wp:docPr id="175988785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165" cy="0"/>
                      </a:xfrm>
                      <a:prstGeom prst="line">
                        <a:avLst/>
                      </a:prstGeom>
                      <a:noFill/>
                      <a:ln w="3175">
                        <a:solidFill>
                          <a:srgbClr val="37562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141EA"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15.35pt" to="508.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" o:allowincell="f" strokecolor="#375623" strokeweight=".25pt">
              <v:stroke startarrowwidth="narrow" startarrowlength="short" endarrowwidth="narrow" endarrowlength="short"/>
            </v:line>
          </w:pict>
        </mc:Fallback>
      </mc:AlternateContent>
    </w:r>
    <w:r w:rsidR="00914FDA">
      <w:rPr>
        <w:b/>
        <w:bCs/>
        <w:i/>
        <w:iCs/>
        <w:color w:val="385623"/>
        <w:spacing w:val="6"/>
      </w:rPr>
      <w:t>Σ.Σ Νάουσας 38</w:t>
    </w:r>
    <w:r w:rsidR="00914FDA" w:rsidRPr="00F146D1">
      <w:rPr>
        <w:b/>
        <w:bCs/>
        <w:i/>
        <w:iCs/>
        <w:color w:val="385623"/>
        <w:spacing w:val="6"/>
      </w:rPr>
      <w:t xml:space="preserve">, </w:t>
    </w:r>
    <w:r w:rsidR="00914FDA">
      <w:rPr>
        <w:b/>
        <w:bCs/>
        <w:i/>
        <w:iCs/>
        <w:color w:val="385623"/>
        <w:spacing w:val="6"/>
      </w:rPr>
      <w:t>Τ.Κ. 59</w:t>
    </w:r>
    <w:r w:rsidR="00526DB0">
      <w:rPr>
        <w:b/>
        <w:bCs/>
        <w:i/>
        <w:iCs/>
        <w:color w:val="385623"/>
        <w:spacing w:val="6"/>
      </w:rPr>
      <w:t>2 00</w:t>
    </w:r>
    <w:r w:rsidR="00914FDA" w:rsidRPr="00F146D1">
      <w:rPr>
        <w:b/>
        <w:bCs/>
        <w:i/>
        <w:iCs/>
        <w:color w:val="385623"/>
        <w:spacing w:val="6"/>
      </w:rPr>
      <w:t xml:space="preserve">, </w:t>
    </w:r>
    <w:r w:rsidR="00914FDA" w:rsidRPr="00F146D1">
      <w:rPr>
        <w:b/>
        <w:bCs/>
        <w:i/>
        <w:iCs/>
        <w:color w:val="385623"/>
        <w:spacing w:val="6"/>
      </w:rPr>
      <w:sym w:font="Wingdings" w:char="F028"/>
    </w:r>
    <w:r w:rsidR="00914FDA" w:rsidRPr="00F146D1">
      <w:rPr>
        <w:b/>
        <w:bCs/>
        <w:i/>
        <w:iCs/>
        <w:color w:val="385623"/>
        <w:spacing w:val="6"/>
      </w:rPr>
      <w:t xml:space="preserve"> </w:t>
    </w:r>
    <w:r w:rsidR="00914FDA">
      <w:rPr>
        <w:b/>
        <w:bCs/>
        <w:i/>
        <w:iCs/>
        <w:color w:val="385623"/>
        <w:spacing w:val="6"/>
      </w:rPr>
      <w:t xml:space="preserve">2332041548, </w:t>
    </w:r>
    <w:r w:rsidR="00526DB0">
      <w:rPr>
        <w:b/>
        <w:bCs/>
        <w:i/>
        <w:iCs/>
        <w:color w:val="385623"/>
        <w:spacing w:val="6"/>
      </w:rPr>
      <w:t>23320</w:t>
    </w:r>
    <w:r w:rsidR="00914FDA">
      <w:rPr>
        <w:b/>
        <w:bCs/>
        <w:i/>
        <w:iCs/>
        <w:color w:val="385623"/>
        <w:spacing w:val="6"/>
      </w:rPr>
      <w:t>43343</w:t>
    </w:r>
  </w:p>
  <w:p w14:paraId="000C8205" w14:textId="77777777" w:rsidR="00914FDA" w:rsidRDefault="00914F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D4A31" w14:textId="77777777" w:rsidR="00FF037A" w:rsidRDefault="00FF037A">
      <w:r>
        <w:separator/>
      </w:r>
    </w:p>
  </w:footnote>
  <w:footnote w:type="continuationSeparator" w:id="0">
    <w:p w14:paraId="497D9BF9" w14:textId="77777777" w:rsidR="00FF037A" w:rsidRDefault="00FF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FC591" w14:textId="3760F31B" w:rsidR="008D5DF3" w:rsidRDefault="000371ED">
    <w:pPr>
      <w:pStyle w:val="a3"/>
    </w:pPr>
    <w:r w:rsidRPr="006447D8">
      <w:rPr>
        <w:b/>
        <w:bCs/>
        <w:noProof/>
      </w:rPr>
      <w:drawing>
        <wp:inline distT="0" distB="0" distL="0" distR="0" wp14:anchorId="43ADBF0D" wp14:editId="4FBD9744">
          <wp:extent cx="1295400" cy="1066800"/>
          <wp:effectExtent l="0" t="0" r="0" b="0"/>
          <wp:docPr id="2" name="Εικόνα 1" descr="ELGO_2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LGO_2016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5184D10"/>
    <w:lvl w:ilvl="0">
      <w:numFmt w:val="decimal"/>
      <w:lvlText w:val="*"/>
      <w:lvlJc w:val="left"/>
    </w:lvl>
  </w:abstractNum>
  <w:abstractNum w:abstractNumId="1" w15:restartNumberingAfterBreak="0">
    <w:nsid w:val="019A2B50"/>
    <w:multiLevelType w:val="hybridMultilevel"/>
    <w:tmpl w:val="3ADC7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3B366F"/>
    <w:multiLevelType w:val="hybridMultilevel"/>
    <w:tmpl w:val="73D4080A"/>
    <w:lvl w:ilvl="0" w:tplc="66AE8ED2">
      <w:start w:val="1"/>
      <w:numFmt w:val="decimal"/>
      <w:lvlText w:val="%1)"/>
      <w:lvlJc w:val="left"/>
      <w:pPr>
        <w:tabs>
          <w:tab w:val="num" w:pos="1195"/>
        </w:tabs>
        <w:ind w:left="1195" w:hanging="795"/>
      </w:pPr>
      <w:rPr>
        <w:rFonts w:hint="default"/>
      </w:rPr>
    </w:lvl>
    <w:lvl w:ilvl="1" w:tplc="04080019" w:tentative="1">
      <w:start w:val="1"/>
      <w:numFmt w:val="lowerLetter"/>
      <w:lvlText w:val="%2."/>
      <w:lvlJc w:val="left"/>
      <w:pPr>
        <w:tabs>
          <w:tab w:val="num" w:pos="1480"/>
        </w:tabs>
        <w:ind w:left="1480" w:hanging="360"/>
      </w:pPr>
    </w:lvl>
    <w:lvl w:ilvl="2" w:tplc="0408001B" w:tentative="1">
      <w:start w:val="1"/>
      <w:numFmt w:val="lowerRoman"/>
      <w:lvlText w:val="%3."/>
      <w:lvlJc w:val="right"/>
      <w:pPr>
        <w:tabs>
          <w:tab w:val="num" w:pos="2200"/>
        </w:tabs>
        <w:ind w:left="2200" w:hanging="180"/>
      </w:pPr>
    </w:lvl>
    <w:lvl w:ilvl="3" w:tplc="0408000F" w:tentative="1">
      <w:start w:val="1"/>
      <w:numFmt w:val="decimal"/>
      <w:lvlText w:val="%4."/>
      <w:lvlJc w:val="left"/>
      <w:pPr>
        <w:tabs>
          <w:tab w:val="num" w:pos="2920"/>
        </w:tabs>
        <w:ind w:left="2920" w:hanging="360"/>
      </w:pPr>
    </w:lvl>
    <w:lvl w:ilvl="4" w:tplc="04080019" w:tentative="1">
      <w:start w:val="1"/>
      <w:numFmt w:val="lowerLetter"/>
      <w:lvlText w:val="%5."/>
      <w:lvlJc w:val="left"/>
      <w:pPr>
        <w:tabs>
          <w:tab w:val="num" w:pos="3640"/>
        </w:tabs>
        <w:ind w:left="3640" w:hanging="360"/>
      </w:pPr>
    </w:lvl>
    <w:lvl w:ilvl="5" w:tplc="0408001B" w:tentative="1">
      <w:start w:val="1"/>
      <w:numFmt w:val="lowerRoman"/>
      <w:lvlText w:val="%6."/>
      <w:lvlJc w:val="right"/>
      <w:pPr>
        <w:tabs>
          <w:tab w:val="num" w:pos="4360"/>
        </w:tabs>
        <w:ind w:left="4360" w:hanging="180"/>
      </w:pPr>
    </w:lvl>
    <w:lvl w:ilvl="6" w:tplc="0408000F" w:tentative="1">
      <w:start w:val="1"/>
      <w:numFmt w:val="decimal"/>
      <w:lvlText w:val="%7."/>
      <w:lvlJc w:val="left"/>
      <w:pPr>
        <w:tabs>
          <w:tab w:val="num" w:pos="5080"/>
        </w:tabs>
        <w:ind w:left="5080" w:hanging="360"/>
      </w:pPr>
    </w:lvl>
    <w:lvl w:ilvl="7" w:tplc="04080019" w:tentative="1">
      <w:start w:val="1"/>
      <w:numFmt w:val="lowerLetter"/>
      <w:lvlText w:val="%8."/>
      <w:lvlJc w:val="left"/>
      <w:pPr>
        <w:tabs>
          <w:tab w:val="num" w:pos="5800"/>
        </w:tabs>
        <w:ind w:left="5800" w:hanging="360"/>
      </w:pPr>
    </w:lvl>
    <w:lvl w:ilvl="8" w:tplc="0408001B" w:tentative="1">
      <w:start w:val="1"/>
      <w:numFmt w:val="lowerRoman"/>
      <w:lvlText w:val="%9."/>
      <w:lvlJc w:val="right"/>
      <w:pPr>
        <w:tabs>
          <w:tab w:val="num" w:pos="6520"/>
        </w:tabs>
        <w:ind w:left="6520" w:hanging="180"/>
      </w:pPr>
    </w:lvl>
  </w:abstractNum>
  <w:abstractNum w:abstractNumId="3" w15:restartNumberingAfterBreak="0">
    <w:nsid w:val="05CE67AD"/>
    <w:multiLevelType w:val="hybridMultilevel"/>
    <w:tmpl w:val="53401F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82DCA"/>
    <w:multiLevelType w:val="hybridMultilevel"/>
    <w:tmpl w:val="B49C3A56"/>
    <w:lvl w:ilvl="0" w:tplc="72DE2C2C">
      <w:start w:val="1"/>
      <w:numFmt w:val="bullet"/>
      <w:lvlText w:val=""/>
      <w:lvlJc w:val="left"/>
      <w:pPr>
        <w:tabs>
          <w:tab w:val="num" w:pos="720"/>
        </w:tabs>
        <w:ind w:left="720" w:hanging="360"/>
      </w:pPr>
      <w:rPr>
        <w:rFonts w:ascii="Wingdings" w:hAnsi="Wingdings" w:hint="default"/>
      </w:rPr>
    </w:lvl>
    <w:lvl w:ilvl="1" w:tplc="DEB8E00E" w:tentative="1">
      <w:start w:val="1"/>
      <w:numFmt w:val="bullet"/>
      <w:lvlText w:val=""/>
      <w:lvlJc w:val="left"/>
      <w:pPr>
        <w:tabs>
          <w:tab w:val="num" w:pos="1440"/>
        </w:tabs>
        <w:ind w:left="1440" w:hanging="360"/>
      </w:pPr>
      <w:rPr>
        <w:rFonts w:ascii="Wingdings" w:hAnsi="Wingdings" w:hint="default"/>
      </w:rPr>
    </w:lvl>
    <w:lvl w:ilvl="2" w:tplc="0C60294A" w:tentative="1">
      <w:start w:val="1"/>
      <w:numFmt w:val="bullet"/>
      <w:lvlText w:val=""/>
      <w:lvlJc w:val="left"/>
      <w:pPr>
        <w:tabs>
          <w:tab w:val="num" w:pos="2160"/>
        </w:tabs>
        <w:ind w:left="2160" w:hanging="360"/>
      </w:pPr>
      <w:rPr>
        <w:rFonts w:ascii="Wingdings" w:hAnsi="Wingdings" w:hint="default"/>
      </w:rPr>
    </w:lvl>
    <w:lvl w:ilvl="3" w:tplc="6C9CFB60" w:tentative="1">
      <w:start w:val="1"/>
      <w:numFmt w:val="bullet"/>
      <w:lvlText w:val=""/>
      <w:lvlJc w:val="left"/>
      <w:pPr>
        <w:tabs>
          <w:tab w:val="num" w:pos="2880"/>
        </w:tabs>
        <w:ind w:left="2880" w:hanging="360"/>
      </w:pPr>
      <w:rPr>
        <w:rFonts w:ascii="Wingdings" w:hAnsi="Wingdings" w:hint="default"/>
      </w:rPr>
    </w:lvl>
    <w:lvl w:ilvl="4" w:tplc="5E0081B6" w:tentative="1">
      <w:start w:val="1"/>
      <w:numFmt w:val="bullet"/>
      <w:lvlText w:val=""/>
      <w:lvlJc w:val="left"/>
      <w:pPr>
        <w:tabs>
          <w:tab w:val="num" w:pos="3600"/>
        </w:tabs>
        <w:ind w:left="3600" w:hanging="360"/>
      </w:pPr>
      <w:rPr>
        <w:rFonts w:ascii="Wingdings" w:hAnsi="Wingdings" w:hint="default"/>
      </w:rPr>
    </w:lvl>
    <w:lvl w:ilvl="5" w:tplc="C1101F5A" w:tentative="1">
      <w:start w:val="1"/>
      <w:numFmt w:val="bullet"/>
      <w:lvlText w:val=""/>
      <w:lvlJc w:val="left"/>
      <w:pPr>
        <w:tabs>
          <w:tab w:val="num" w:pos="4320"/>
        </w:tabs>
        <w:ind w:left="4320" w:hanging="360"/>
      </w:pPr>
      <w:rPr>
        <w:rFonts w:ascii="Wingdings" w:hAnsi="Wingdings" w:hint="default"/>
      </w:rPr>
    </w:lvl>
    <w:lvl w:ilvl="6" w:tplc="42CCDF5E" w:tentative="1">
      <w:start w:val="1"/>
      <w:numFmt w:val="bullet"/>
      <w:lvlText w:val=""/>
      <w:lvlJc w:val="left"/>
      <w:pPr>
        <w:tabs>
          <w:tab w:val="num" w:pos="5040"/>
        </w:tabs>
        <w:ind w:left="5040" w:hanging="360"/>
      </w:pPr>
      <w:rPr>
        <w:rFonts w:ascii="Wingdings" w:hAnsi="Wingdings" w:hint="default"/>
      </w:rPr>
    </w:lvl>
    <w:lvl w:ilvl="7" w:tplc="95FC6F94" w:tentative="1">
      <w:start w:val="1"/>
      <w:numFmt w:val="bullet"/>
      <w:lvlText w:val=""/>
      <w:lvlJc w:val="left"/>
      <w:pPr>
        <w:tabs>
          <w:tab w:val="num" w:pos="5760"/>
        </w:tabs>
        <w:ind w:left="5760" w:hanging="360"/>
      </w:pPr>
      <w:rPr>
        <w:rFonts w:ascii="Wingdings" w:hAnsi="Wingdings" w:hint="default"/>
      </w:rPr>
    </w:lvl>
    <w:lvl w:ilvl="8" w:tplc="E9FAAB8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1B7309"/>
    <w:multiLevelType w:val="hybridMultilevel"/>
    <w:tmpl w:val="3E74537A"/>
    <w:lvl w:ilvl="0" w:tplc="1AEC488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0574223"/>
    <w:multiLevelType w:val="multilevel"/>
    <w:tmpl w:val="69CAF23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47B1093"/>
    <w:multiLevelType w:val="hybridMultilevel"/>
    <w:tmpl w:val="C71029AC"/>
    <w:lvl w:ilvl="0" w:tplc="0280279C">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54D0129"/>
    <w:multiLevelType w:val="hybridMultilevel"/>
    <w:tmpl w:val="4AC02086"/>
    <w:lvl w:ilvl="0" w:tplc="1DCED6C6">
      <w:start w:val="1"/>
      <w:numFmt w:val="bullet"/>
      <w:lvlText w:val=""/>
      <w:lvlJc w:val="left"/>
      <w:pPr>
        <w:tabs>
          <w:tab w:val="num" w:pos="720"/>
        </w:tabs>
        <w:ind w:left="720" w:hanging="360"/>
      </w:pPr>
      <w:rPr>
        <w:rFonts w:ascii="Wingdings" w:hAnsi="Wingdings" w:hint="default"/>
      </w:rPr>
    </w:lvl>
    <w:lvl w:ilvl="1" w:tplc="F9E208CA" w:tentative="1">
      <w:start w:val="1"/>
      <w:numFmt w:val="bullet"/>
      <w:lvlText w:val=""/>
      <w:lvlJc w:val="left"/>
      <w:pPr>
        <w:tabs>
          <w:tab w:val="num" w:pos="1440"/>
        </w:tabs>
        <w:ind w:left="1440" w:hanging="360"/>
      </w:pPr>
      <w:rPr>
        <w:rFonts w:ascii="Wingdings" w:hAnsi="Wingdings" w:hint="default"/>
      </w:rPr>
    </w:lvl>
    <w:lvl w:ilvl="2" w:tplc="94146F8A" w:tentative="1">
      <w:start w:val="1"/>
      <w:numFmt w:val="bullet"/>
      <w:lvlText w:val=""/>
      <w:lvlJc w:val="left"/>
      <w:pPr>
        <w:tabs>
          <w:tab w:val="num" w:pos="2160"/>
        </w:tabs>
        <w:ind w:left="2160" w:hanging="360"/>
      </w:pPr>
      <w:rPr>
        <w:rFonts w:ascii="Wingdings" w:hAnsi="Wingdings" w:hint="default"/>
      </w:rPr>
    </w:lvl>
    <w:lvl w:ilvl="3" w:tplc="84FE7A50" w:tentative="1">
      <w:start w:val="1"/>
      <w:numFmt w:val="bullet"/>
      <w:lvlText w:val=""/>
      <w:lvlJc w:val="left"/>
      <w:pPr>
        <w:tabs>
          <w:tab w:val="num" w:pos="2880"/>
        </w:tabs>
        <w:ind w:left="2880" w:hanging="360"/>
      </w:pPr>
      <w:rPr>
        <w:rFonts w:ascii="Wingdings" w:hAnsi="Wingdings" w:hint="default"/>
      </w:rPr>
    </w:lvl>
    <w:lvl w:ilvl="4" w:tplc="C5D65E1E" w:tentative="1">
      <w:start w:val="1"/>
      <w:numFmt w:val="bullet"/>
      <w:lvlText w:val=""/>
      <w:lvlJc w:val="left"/>
      <w:pPr>
        <w:tabs>
          <w:tab w:val="num" w:pos="3600"/>
        </w:tabs>
        <w:ind w:left="3600" w:hanging="360"/>
      </w:pPr>
      <w:rPr>
        <w:rFonts w:ascii="Wingdings" w:hAnsi="Wingdings" w:hint="default"/>
      </w:rPr>
    </w:lvl>
    <w:lvl w:ilvl="5" w:tplc="2D824DA8" w:tentative="1">
      <w:start w:val="1"/>
      <w:numFmt w:val="bullet"/>
      <w:lvlText w:val=""/>
      <w:lvlJc w:val="left"/>
      <w:pPr>
        <w:tabs>
          <w:tab w:val="num" w:pos="4320"/>
        </w:tabs>
        <w:ind w:left="4320" w:hanging="360"/>
      </w:pPr>
      <w:rPr>
        <w:rFonts w:ascii="Wingdings" w:hAnsi="Wingdings" w:hint="default"/>
      </w:rPr>
    </w:lvl>
    <w:lvl w:ilvl="6" w:tplc="9E3CF00E" w:tentative="1">
      <w:start w:val="1"/>
      <w:numFmt w:val="bullet"/>
      <w:lvlText w:val=""/>
      <w:lvlJc w:val="left"/>
      <w:pPr>
        <w:tabs>
          <w:tab w:val="num" w:pos="5040"/>
        </w:tabs>
        <w:ind w:left="5040" w:hanging="360"/>
      </w:pPr>
      <w:rPr>
        <w:rFonts w:ascii="Wingdings" w:hAnsi="Wingdings" w:hint="default"/>
      </w:rPr>
    </w:lvl>
    <w:lvl w:ilvl="7" w:tplc="079C5312" w:tentative="1">
      <w:start w:val="1"/>
      <w:numFmt w:val="bullet"/>
      <w:lvlText w:val=""/>
      <w:lvlJc w:val="left"/>
      <w:pPr>
        <w:tabs>
          <w:tab w:val="num" w:pos="5760"/>
        </w:tabs>
        <w:ind w:left="5760" w:hanging="360"/>
      </w:pPr>
      <w:rPr>
        <w:rFonts w:ascii="Wingdings" w:hAnsi="Wingdings" w:hint="default"/>
      </w:rPr>
    </w:lvl>
    <w:lvl w:ilvl="8" w:tplc="4358DD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04059"/>
    <w:multiLevelType w:val="hybridMultilevel"/>
    <w:tmpl w:val="B1720CC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4DB25E0D"/>
    <w:multiLevelType w:val="hybridMultilevel"/>
    <w:tmpl w:val="CE7027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D541E3"/>
    <w:multiLevelType w:val="hybridMultilevel"/>
    <w:tmpl w:val="948652B2"/>
    <w:lvl w:ilvl="0" w:tplc="442003E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2215F57"/>
    <w:multiLevelType w:val="hybridMultilevel"/>
    <w:tmpl w:val="1D4661B0"/>
    <w:lvl w:ilvl="0" w:tplc="44EC980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641F51AC"/>
    <w:multiLevelType w:val="hybridMultilevel"/>
    <w:tmpl w:val="151647C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9519A"/>
    <w:multiLevelType w:val="hybridMultilevel"/>
    <w:tmpl w:val="8BE2EC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493011B"/>
    <w:multiLevelType w:val="hybridMultilevel"/>
    <w:tmpl w:val="17FC7572"/>
    <w:lvl w:ilvl="0" w:tplc="0DF012FE">
      <w:start w:val="1"/>
      <w:numFmt w:val="bullet"/>
      <w:lvlText w:val=""/>
      <w:lvlJc w:val="left"/>
      <w:pPr>
        <w:tabs>
          <w:tab w:val="num" w:pos="720"/>
        </w:tabs>
        <w:ind w:left="720" w:hanging="360"/>
      </w:pPr>
      <w:rPr>
        <w:rFonts w:ascii="Wingdings" w:hAnsi="Wingdings" w:hint="default"/>
      </w:rPr>
    </w:lvl>
    <w:lvl w:ilvl="1" w:tplc="04EE8738" w:tentative="1">
      <w:start w:val="1"/>
      <w:numFmt w:val="bullet"/>
      <w:lvlText w:val=""/>
      <w:lvlJc w:val="left"/>
      <w:pPr>
        <w:tabs>
          <w:tab w:val="num" w:pos="1440"/>
        </w:tabs>
        <w:ind w:left="1440" w:hanging="360"/>
      </w:pPr>
      <w:rPr>
        <w:rFonts w:ascii="Wingdings" w:hAnsi="Wingdings" w:hint="default"/>
      </w:rPr>
    </w:lvl>
    <w:lvl w:ilvl="2" w:tplc="01B83D9C" w:tentative="1">
      <w:start w:val="1"/>
      <w:numFmt w:val="bullet"/>
      <w:lvlText w:val=""/>
      <w:lvlJc w:val="left"/>
      <w:pPr>
        <w:tabs>
          <w:tab w:val="num" w:pos="2160"/>
        </w:tabs>
        <w:ind w:left="2160" w:hanging="360"/>
      </w:pPr>
      <w:rPr>
        <w:rFonts w:ascii="Wingdings" w:hAnsi="Wingdings" w:hint="default"/>
      </w:rPr>
    </w:lvl>
    <w:lvl w:ilvl="3" w:tplc="F4AC310A" w:tentative="1">
      <w:start w:val="1"/>
      <w:numFmt w:val="bullet"/>
      <w:lvlText w:val=""/>
      <w:lvlJc w:val="left"/>
      <w:pPr>
        <w:tabs>
          <w:tab w:val="num" w:pos="2880"/>
        </w:tabs>
        <w:ind w:left="2880" w:hanging="360"/>
      </w:pPr>
      <w:rPr>
        <w:rFonts w:ascii="Wingdings" w:hAnsi="Wingdings" w:hint="default"/>
      </w:rPr>
    </w:lvl>
    <w:lvl w:ilvl="4" w:tplc="C18EEFC6" w:tentative="1">
      <w:start w:val="1"/>
      <w:numFmt w:val="bullet"/>
      <w:lvlText w:val=""/>
      <w:lvlJc w:val="left"/>
      <w:pPr>
        <w:tabs>
          <w:tab w:val="num" w:pos="3600"/>
        </w:tabs>
        <w:ind w:left="3600" w:hanging="360"/>
      </w:pPr>
      <w:rPr>
        <w:rFonts w:ascii="Wingdings" w:hAnsi="Wingdings" w:hint="default"/>
      </w:rPr>
    </w:lvl>
    <w:lvl w:ilvl="5" w:tplc="12A8189C" w:tentative="1">
      <w:start w:val="1"/>
      <w:numFmt w:val="bullet"/>
      <w:lvlText w:val=""/>
      <w:lvlJc w:val="left"/>
      <w:pPr>
        <w:tabs>
          <w:tab w:val="num" w:pos="4320"/>
        </w:tabs>
        <w:ind w:left="4320" w:hanging="360"/>
      </w:pPr>
      <w:rPr>
        <w:rFonts w:ascii="Wingdings" w:hAnsi="Wingdings" w:hint="default"/>
      </w:rPr>
    </w:lvl>
    <w:lvl w:ilvl="6" w:tplc="66589430" w:tentative="1">
      <w:start w:val="1"/>
      <w:numFmt w:val="bullet"/>
      <w:lvlText w:val=""/>
      <w:lvlJc w:val="left"/>
      <w:pPr>
        <w:tabs>
          <w:tab w:val="num" w:pos="5040"/>
        </w:tabs>
        <w:ind w:left="5040" w:hanging="360"/>
      </w:pPr>
      <w:rPr>
        <w:rFonts w:ascii="Wingdings" w:hAnsi="Wingdings" w:hint="default"/>
      </w:rPr>
    </w:lvl>
    <w:lvl w:ilvl="7" w:tplc="6046E8AA" w:tentative="1">
      <w:start w:val="1"/>
      <w:numFmt w:val="bullet"/>
      <w:lvlText w:val=""/>
      <w:lvlJc w:val="left"/>
      <w:pPr>
        <w:tabs>
          <w:tab w:val="num" w:pos="5760"/>
        </w:tabs>
        <w:ind w:left="5760" w:hanging="360"/>
      </w:pPr>
      <w:rPr>
        <w:rFonts w:ascii="Wingdings" w:hAnsi="Wingdings" w:hint="default"/>
      </w:rPr>
    </w:lvl>
    <w:lvl w:ilvl="8" w:tplc="4C9428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7A773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FE53C9E"/>
    <w:multiLevelType w:val="hybridMultilevel"/>
    <w:tmpl w:val="D784843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51124691">
    <w:abstractNumId w:val="16"/>
  </w:num>
  <w:num w:numId="2" w16cid:durableId="447432013">
    <w:abstractNumId w:val="7"/>
  </w:num>
  <w:num w:numId="3" w16cid:durableId="1696423662">
    <w:abstractNumId w:val="6"/>
  </w:num>
  <w:num w:numId="4" w16cid:durableId="453863082">
    <w:abstractNumId w:val="3"/>
  </w:num>
  <w:num w:numId="5" w16cid:durableId="1664970627">
    <w:abstractNumId w:val="0"/>
    <w:lvlOverride w:ilvl="0">
      <w:lvl w:ilvl="0">
        <w:numFmt w:val="bullet"/>
        <w:lvlText w:val=""/>
        <w:legacy w:legacy="1" w:legacySpace="0" w:legacyIndent="283"/>
        <w:lvlJc w:val="left"/>
        <w:pPr>
          <w:ind w:left="141" w:hanging="283"/>
        </w:pPr>
        <w:rPr>
          <w:rFonts w:ascii="Symbol" w:hAnsi="Symbol" w:cs="Symbol" w:hint="default"/>
        </w:rPr>
      </w:lvl>
    </w:lvlOverride>
  </w:num>
  <w:num w:numId="6" w16cid:durableId="965815137">
    <w:abstractNumId w:val="2"/>
  </w:num>
  <w:num w:numId="7" w16cid:durableId="1393457703">
    <w:abstractNumId w:val="10"/>
  </w:num>
  <w:num w:numId="8" w16cid:durableId="1949773989">
    <w:abstractNumId w:val="13"/>
  </w:num>
  <w:num w:numId="9" w16cid:durableId="1618289226">
    <w:abstractNumId w:val="12"/>
  </w:num>
  <w:num w:numId="10" w16cid:durableId="1009068450">
    <w:abstractNumId w:val="5"/>
  </w:num>
  <w:num w:numId="11" w16cid:durableId="1928150325">
    <w:abstractNumId w:val="11"/>
  </w:num>
  <w:num w:numId="12" w16cid:durableId="1733044463">
    <w:abstractNumId w:val="14"/>
  </w:num>
  <w:num w:numId="13" w16cid:durableId="425999071">
    <w:abstractNumId w:val="17"/>
  </w:num>
  <w:num w:numId="14" w16cid:durableId="887493450">
    <w:abstractNumId w:val="1"/>
  </w:num>
  <w:num w:numId="15" w16cid:durableId="1495535567">
    <w:abstractNumId w:val="9"/>
  </w:num>
  <w:num w:numId="16" w16cid:durableId="2130198778">
    <w:abstractNumId w:val="15"/>
  </w:num>
  <w:num w:numId="17" w16cid:durableId="1612275112">
    <w:abstractNumId w:val="8"/>
  </w:num>
  <w:num w:numId="18" w16cid:durableId="1376933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35"/>
    <w:rsid w:val="00001BF8"/>
    <w:rsid w:val="00007C0E"/>
    <w:rsid w:val="00023723"/>
    <w:rsid w:val="00027412"/>
    <w:rsid w:val="000366BF"/>
    <w:rsid w:val="00036AC5"/>
    <w:rsid w:val="000371ED"/>
    <w:rsid w:val="0004073D"/>
    <w:rsid w:val="00080F18"/>
    <w:rsid w:val="0008115C"/>
    <w:rsid w:val="0008424A"/>
    <w:rsid w:val="000874DC"/>
    <w:rsid w:val="00091123"/>
    <w:rsid w:val="000963CF"/>
    <w:rsid w:val="000B697D"/>
    <w:rsid w:val="000C7C45"/>
    <w:rsid w:val="000D1E3A"/>
    <w:rsid w:val="000E0AD7"/>
    <w:rsid w:val="000E32E6"/>
    <w:rsid w:val="000F640C"/>
    <w:rsid w:val="00103CA6"/>
    <w:rsid w:val="00107898"/>
    <w:rsid w:val="00125799"/>
    <w:rsid w:val="00133BC9"/>
    <w:rsid w:val="0014178F"/>
    <w:rsid w:val="00143B3E"/>
    <w:rsid w:val="00144819"/>
    <w:rsid w:val="001461DF"/>
    <w:rsid w:val="00146462"/>
    <w:rsid w:val="001465C8"/>
    <w:rsid w:val="001515F9"/>
    <w:rsid w:val="00152B6B"/>
    <w:rsid w:val="0016412E"/>
    <w:rsid w:val="00176A9F"/>
    <w:rsid w:val="00177DED"/>
    <w:rsid w:val="00182DD4"/>
    <w:rsid w:val="001838E4"/>
    <w:rsid w:val="0018430A"/>
    <w:rsid w:val="001A1823"/>
    <w:rsid w:val="001A5758"/>
    <w:rsid w:val="001A6CB2"/>
    <w:rsid w:val="001D29F2"/>
    <w:rsid w:val="001D2E0A"/>
    <w:rsid w:val="001E6D23"/>
    <w:rsid w:val="001F0896"/>
    <w:rsid w:val="001F4FC5"/>
    <w:rsid w:val="0020191C"/>
    <w:rsid w:val="00204943"/>
    <w:rsid w:val="00210ED6"/>
    <w:rsid w:val="00230E19"/>
    <w:rsid w:val="00237337"/>
    <w:rsid w:val="002531F4"/>
    <w:rsid w:val="00257E52"/>
    <w:rsid w:val="00271896"/>
    <w:rsid w:val="00271FBE"/>
    <w:rsid w:val="00281612"/>
    <w:rsid w:val="00285564"/>
    <w:rsid w:val="002911DF"/>
    <w:rsid w:val="00291690"/>
    <w:rsid w:val="0029646C"/>
    <w:rsid w:val="002A1418"/>
    <w:rsid w:val="002B1A4C"/>
    <w:rsid w:val="002B7CBC"/>
    <w:rsid w:val="002E1BAC"/>
    <w:rsid w:val="002E6F63"/>
    <w:rsid w:val="002E75A8"/>
    <w:rsid w:val="002F6FB6"/>
    <w:rsid w:val="0030457B"/>
    <w:rsid w:val="003139EC"/>
    <w:rsid w:val="0032452C"/>
    <w:rsid w:val="00331204"/>
    <w:rsid w:val="00332C61"/>
    <w:rsid w:val="00336207"/>
    <w:rsid w:val="003536E7"/>
    <w:rsid w:val="00367560"/>
    <w:rsid w:val="00390584"/>
    <w:rsid w:val="00391F43"/>
    <w:rsid w:val="00392677"/>
    <w:rsid w:val="00394A5F"/>
    <w:rsid w:val="00397CB9"/>
    <w:rsid w:val="003A7BD1"/>
    <w:rsid w:val="003B3A6B"/>
    <w:rsid w:val="003B5DC0"/>
    <w:rsid w:val="003B74D2"/>
    <w:rsid w:val="003D52E7"/>
    <w:rsid w:val="003D5D59"/>
    <w:rsid w:val="003E5E8F"/>
    <w:rsid w:val="003E761A"/>
    <w:rsid w:val="003E7875"/>
    <w:rsid w:val="00403200"/>
    <w:rsid w:val="00405177"/>
    <w:rsid w:val="00436780"/>
    <w:rsid w:val="00454D97"/>
    <w:rsid w:val="00460304"/>
    <w:rsid w:val="0046179A"/>
    <w:rsid w:val="00477511"/>
    <w:rsid w:val="004964C9"/>
    <w:rsid w:val="004B2E3F"/>
    <w:rsid w:val="004B329F"/>
    <w:rsid w:val="004C1166"/>
    <w:rsid w:val="004C428F"/>
    <w:rsid w:val="004C7584"/>
    <w:rsid w:val="004C79FA"/>
    <w:rsid w:val="004F1E2F"/>
    <w:rsid w:val="004F5F4D"/>
    <w:rsid w:val="00526DB0"/>
    <w:rsid w:val="00526FDE"/>
    <w:rsid w:val="00534502"/>
    <w:rsid w:val="005428D8"/>
    <w:rsid w:val="00555836"/>
    <w:rsid w:val="005658E8"/>
    <w:rsid w:val="005909AB"/>
    <w:rsid w:val="00592475"/>
    <w:rsid w:val="00597481"/>
    <w:rsid w:val="005A0A5A"/>
    <w:rsid w:val="005B22D9"/>
    <w:rsid w:val="005C64C3"/>
    <w:rsid w:val="005C6B7F"/>
    <w:rsid w:val="005C7A75"/>
    <w:rsid w:val="005C7C59"/>
    <w:rsid w:val="005D1D74"/>
    <w:rsid w:val="005D4CCB"/>
    <w:rsid w:val="005E7088"/>
    <w:rsid w:val="005F08F7"/>
    <w:rsid w:val="005F3885"/>
    <w:rsid w:val="005F5CF6"/>
    <w:rsid w:val="0060067B"/>
    <w:rsid w:val="00603A5E"/>
    <w:rsid w:val="00612932"/>
    <w:rsid w:val="00615773"/>
    <w:rsid w:val="00636354"/>
    <w:rsid w:val="00641121"/>
    <w:rsid w:val="00644903"/>
    <w:rsid w:val="006510BE"/>
    <w:rsid w:val="006510C5"/>
    <w:rsid w:val="00654B1F"/>
    <w:rsid w:val="00665327"/>
    <w:rsid w:val="006660EE"/>
    <w:rsid w:val="00676ACF"/>
    <w:rsid w:val="00687BED"/>
    <w:rsid w:val="00694CBB"/>
    <w:rsid w:val="006A2A32"/>
    <w:rsid w:val="006B2C7E"/>
    <w:rsid w:val="006B655E"/>
    <w:rsid w:val="006D429F"/>
    <w:rsid w:val="006E2E96"/>
    <w:rsid w:val="006E4A0E"/>
    <w:rsid w:val="00702BB1"/>
    <w:rsid w:val="00704647"/>
    <w:rsid w:val="00712708"/>
    <w:rsid w:val="007277ED"/>
    <w:rsid w:val="00734357"/>
    <w:rsid w:val="0074352B"/>
    <w:rsid w:val="007523DC"/>
    <w:rsid w:val="0076490F"/>
    <w:rsid w:val="00777EFA"/>
    <w:rsid w:val="00792435"/>
    <w:rsid w:val="007A126B"/>
    <w:rsid w:val="007A4953"/>
    <w:rsid w:val="007A7919"/>
    <w:rsid w:val="007B1C56"/>
    <w:rsid w:val="007B56FB"/>
    <w:rsid w:val="007C1E3B"/>
    <w:rsid w:val="007D684B"/>
    <w:rsid w:val="007E527C"/>
    <w:rsid w:val="008025C1"/>
    <w:rsid w:val="00803B8B"/>
    <w:rsid w:val="00822ADE"/>
    <w:rsid w:val="008261E4"/>
    <w:rsid w:val="008362F6"/>
    <w:rsid w:val="00837C05"/>
    <w:rsid w:val="0085117C"/>
    <w:rsid w:val="00872752"/>
    <w:rsid w:val="008728E6"/>
    <w:rsid w:val="00874A9C"/>
    <w:rsid w:val="00876411"/>
    <w:rsid w:val="00880DDC"/>
    <w:rsid w:val="00884730"/>
    <w:rsid w:val="00885ABE"/>
    <w:rsid w:val="008909F0"/>
    <w:rsid w:val="008920A9"/>
    <w:rsid w:val="00894D56"/>
    <w:rsid w:val="00896944"/>
    <w:rsid w:val="008969AA"/>
    <w:rsid w:val="008A2AB1"/>
    <w:rsid w:val="008A4701"/>
    <w:rsid w:val="008B073D"/>
    <w:rsid w:val="008B1DB4"/>
    <w:rsid w:val="008B3B27"/>
    <w:rsid w:val="008B48E8"/>
    <w:rsid w:val="008B6BB2"/>
    <w:rsid w:val="008C17DA"/>
    <w:rsid w:val="008C1AB5"/>
    <w:rsid w:val="008D5DF3"/>
    <w:rsid w:val="008E09B1"/>
    <w:rsid w:val="008E2310"/>
    <w:rsid w:val="008E357B"/>
    <w:rsid w:val="008E67BE"/>
    <w:rsid w:val="008F2BF9"/>
    <w:rsid w:val="00905C4C"/>
    <w:rsid w:val="00913A4D"/>
    <w:rsid w:val="00914FDA"/>
    <w:rsid w:val="0093143B"/>
    <w:rsid w:val="00945265"/>
    <w:rsid w:val="009638CC"/>
    <w:rsid w:val="00966AD7"/>
    <w:rsid w:val="00970248"/>
    <w:rsid w:val="009719E2"/>
    <w:rsid w:val="00974BCD"/>
    <w:rsid w:val="00975F7E"/>
    <w:rsid w:val="0097701F"/>
    <w:rsid w:val="009801CD"/>
    <w:rsid w:val="00980A5B"/>
    <w:rsid w:val="00982D15"/>
    <w:rsid w:val="009849DF"/>
    <w:rsid w:val="00995085"/>
    <w:rsid w:val="0099604F"/>
    <w:rsid w:val="00996423"/>
    <w:rsid w:val="009B1718"/>
    <w:rsid w:val="009B7A84"/>
    <w:rsid w:val="009C0CC3"/>
    <w:rsid w:val="009C6A23"/>
    <w:rsid w:val="009E0AA2"/>
    <w:rsid w:val="009E3160"/>
    <w:rsid w:val="009E435D"/>
    <w:rsid w:val="009F29AE"/>
    <w:rsid w:val="00A01B14"/>
    <w:rsid w:val="00A06743"/>
    <w:rsid w:val="00A23320"/>
    <w:rsid w:val="00A374D9"/>
    <w:rsid w:val="00A43CF0"/>
    <w:rsid w:val="00A53017"/>
    <w:rsid w:val="00A53129"/>
    <w:rsid w:val="00A57A3F"/>
    <w:rsid w:val="00A6040F"/>
    <w:rsid w:val="00A62667"/>
    <w:rsid w:val="00A660F6"/>
    <w:rsid w:val="00A72313"/>
    <w:rsid w:val="00A749A4"/>
    <w:rsid w:val="00A87DA1"/>
    <w:rsid w:val="00A94F31"/>
    <w:rsid w:val="00A96B5D"/>
    <w:rsid w:val="00AA6233"/>
    <w:rsid w:val="00AB6BC5"/>
    <w:rsid w:val="00AC16DF"/>
    <w:rsid w:val="00AC67BE"/>
    <w:rsid w:val="00AC7906"/>
    <w:rsid w:val="00AE2ACD"/>
    <w:rsid w:val="00AE42B5"/>
    <w:rsid w:val="00AF4FD5"/>
    <w:rsid w:val="00AF5E11"/>
    <w:rsid w:val="00B06D6B"/>
    <w:rsid w:val="00B35937"/>
    <w:rsid w:val="00B373BB"/>
    <w:rsid w:val="00B42EE4"/>
    <w:rsid w:val="00B5099B"/>
    <w:rsid w:val="00B607EF"/>
    <w:rsid w:val="00B63708"/>
    <w:rsid w:val="00B6673C"/>
    <w:rsid w:val="00B66AB5"/>
    <w:rsid w:val="00B71283"/>
    <w:rsid w:val="00B809D1"/>
    <w:rsid w:val="00B80BAF"/>
    <w:rsid w:val="00B81587"/>
    <w:rsid w:val="00B92BE9"/>
    <w:rsid w:val="00B94229"/>
    <w:rsid w:val="00BA38D7"/>
    <w:rsid w:val="00BB090E"/>
    <w:rsid w:val="00BE4E5D"/>
    <w:rsid w:val="00BE539A"/>
    <w:rsid w:val="00BF5918"/>
    <w:rsid w:val="00C00779"/>
    <w:rsid w:val="00C2021C"/>
    <w:rsid w:val="00C20525"/>
    <w:rsid w:val="00C256DB"/>
    <w:rsid w:val="00C31BCE"/>
    <w:rsid w:val="00C36449"/>
    <w:rsid w:val="00C4191B"/>
    <w:rsid w:val="00C41D33"/>
    <w:rsid w:val="00C53408"/>
    <w:rsid w:val="00C64545"/>
    <w:rsid w:val="00C76680"/>
    <w:rsid w:val="00C8643C"/>
    <w:rsid w:val="00C95DA6"/>
    <w:rsid w:val="00CA6A7C"/>
    <w:rsid w:val="00CB2DC8"/>
    <w:rsid w:val="00CC1FF4"/>
    <w:rsid w:val="00CC3B1F"/>
    <w:rsid w:val="00CC70DC"/>
    <w:rsid w:val="00CD2C65"/>
    <w:rsid w:val="00CD7D03"/>
    <w:rsid w:val="00CF5075"/>
    <w:rsid w:val="00D14C57"/>
    <w:rsid w:val="00D214EB"/>
    <w:rsid w:val="00D2203F"/>
    <w:rsid w:val="00D32936"/>
    <w:rsid w:val="00D34F39"/>
    <w:rsid w:val="00D37535"/>
    <w:rsid w:val="00D46CF3"/>
    <w:rsid w:val="00D62FC1"/>
    <w:rsid w:val="00D6416F"/>
    <w:rsid w:val="00D76F2E"/>
    <w:rsid w:val="00D82AD0"/>
    <w:rsid w:val="00D84C06"/>
    <w:rsid w:val="00D963B0"/>
    <w:rsid w:val="00DB1D9D"/>
    <w:rsid w:val="00DB2274"/>
    <w:rsid w:val="00DB6C4A"/>
    <w:rsid w:val="00DC23CD"/>
    <w:rsid w:val="00DC5456"/>
    <w:rsid w:val="00DE130A"/>
    <w:rsid w:val="00DE1E5C"/>
    <w:rsid w:val="00DE1FFA"/>
    <w:rsid w:val="00DE6ECA"/>
    <w:rsid w:val="00DF189B"/>
    <w:rsid w:val="00DF507B"/>
    <w:rsid w:val="00DF6F17"/>
    <w:rsid w:val="00E12033"/>
    <w:rsid w:val="00E13F4B"/>
    <w:rsid w:val="00E3256D"/>
    <w:rsid w:val="00E564F5"/>
    <w:rsid w:val="00E75785"/>
    <w:rsid w:val="00E76DC4"/>
    <w:rsid w:val="00E93781"/>
    <w:rsid w:val="00EA26D0"/>
    <w:rsid w:val="00EA629D"/>
    <w:rsid w:val="00EB5497"/>
    <w:rsid w:val="00EC1EAF"/>
    <w:rsid w:val="00ED1963"/>
    <w:rsid w:val="00EE0299"/>
    <w:rsid w:val="00EE629B"/>
    <w:rsid w:val="00EE793F"/>
    <w:rsid w:val="00EF6514"/>
    <w:rsid w:val="00EF76AD"/>
    <w:rsid w:val="00F014E5"/>
    <w:rsid w:val="00F13AA7"/>
    <w:rsid w:val="00F27263"/>
    <w:rsid w:val="00F54EA1"/>
    <w:rsid w:val="00F62352"/>
    <w:rsid w:val="00F63D61"/>
    <w:rsid w:val="00F746C5"/>
    <w:rsid w:val="00F8245A"/>
    <w:rsid w:val="00F8440C"/>
    <w:rsid w:val="00F85C76"/>
    <w:rsid w:val="00FB5929"/>
    <w:rsid w:val="00FD27E4"/>
    <w:rsid w:val="00FF037A"/>
    <w:rsid w:val="00FF294C"/>
    <w:rsid w:val="00FF3DEC"/>
    <w:rsid w:val="00FF61C6"/>
    <w:rsid w:val="00FF7A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7BBAD"/>
  <w15:chartTrackingRefBased/>
  <w15:docId w15:val="{3E4EC97F-587D-40A8-AF3F-5E466A86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tabs>
        <w:tab w:val="left" w:pos="5445"/>
      </w:tabs>
      <w:jc w:val="center"/>
      <w:outlineLvl w:val="0"/>
    </w:pPr>
    <w:rPr>
      <w:rFonts w:ascii="Tahoma" w:hAnsi="Tahoma"/>
      <w:b/>
      <w:sz w:val="22"/>
    </w:rPr>
  </w:style>
  <w:style w:type="paragraph" w:styleId="4">
    <w:name w:val="heading 4"/>
    <w:basedOn w:val="a"/>
    <w:next w:val="a"/>
    <w:qFormat/>
    <w:rsid w:val="00C449A5"/>
    <w:pPr>
      <w:keepNext/>
      <w:ind w:left="4320" w:firstLine="720"/>
      <w:jc w:val="center"/>
      <w:outlineLvl w:val="3"/>
    </w:pPr>
    <w:rPr>
      <w:rFonts w:ascii="Tahoma" w:hAnsi="Tahoma" w:cs="Tahoma"/>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alloon Text"/>
    <w:basedOn w:val="a"/>
    <w:link w:val="Char"/>
    <w:rsid w:val="00A94469"/>
    <w:rPr>
      <w:rFonts w:ascii="Tahoma" w:hAnsi="Tahoma" w:cs="Tahoma"/>
      <w:sz w:val="16"/>
      <w:szCs w:val="16"/>
    </w:rPr>
  </w:style>
  <w:style w:type="character" w:customStyle="1" w:styleId="Char">
    <w:name w:val="Κείμενο πλαισίου Char"/>
    <w:link w:val="a5"/>
    <w:rsid w:val="00A94469"/>
    <w:rPr>
      <w:rFonts w:ascii="Tahoma" w:hAnsi="Tahoma" w:cs="Tahoma"/>
      <w:sz w:val="16"/>
      <w:szCs w:val="16"/>
    </w:rPr>
  </w:style>
  <w:style w:type="character" w:styleId="-">
    <w:name w:val="Hyperlink"/>
    <w:rsid w:val="00D73EC0"/>
    <w:rPr>
      <w:color w:val="0000FF"/>
      <w:u w:val="single"/>
    </w:rPr>
  </w:style>
  <w:style w:type="table" w:styleId="a6">
    <w:name w:val="Table Grid"/>
    <w:basedOn w:val="a1"/>
    <w:rsid w:val="00DE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A52359"/>
  </w:style>
  <w:style w:type="paragraph" w:customStyle="1" w:styleId="Default">
    <w:name w:val="Default"/>
    <w:rsid w:val="00982D15"/>
    <w:pPr>
      <w:autoSpaceDE w:val="0"/>
      <w:autoSpaceDN w:val="0"/>
      <w:adjustRightInd w:val="0"/>
    </w:pPr>
    <w:rPr>
      <w:rFonts w:ascii="Calibri" w:hAnsi="Calibri" w:cs="Calibri"/>
      <w:color w:val="000000"/>
      <w:sz w:val="24"/>
      <w:szCs w:val="24"/>
    </w:rPr>
  </w:style>
  <w:style w:type="paragraph" w:customStyle="1" w:styleId="Char0">
    <w:name w:val="Char"/>
    <w:basedOn w:val="a"/>
    <w:rsid w:val="00982D15"/>
    <w:pPr>
      <w:jc w:val="both"/>
    </w:pPr>
    <w:rPr>
      <w:rFonts w:ascii="Arial" w:hAnsi="Arial" w:cs="Arial"/>
      <w:lang w:eastAsia="en-US"/>
    </w:rPr>
  </w:style>
  <w:style w:type="character" w:customStyle="1" w:styleId="apple-style-span">
    <w:name w:val="apple-style-span"/>
    <w:basedOn w:val="a0"/>
    <w:rsid w:val="00BB090E"/>
  </w:style>
  <w:style w:type="paragraph" w:styleId="3">
    <w:name w:val="Body Text 3"/>
    <w:basedOn w:val="a"/>
    <w:rsid w:val="00D14C57"/>
    <w:pPr>
      <w:jc w:val="both"/>
    </w:pPr>
    <w:rPr>
      <w:rFonts w:ascii="Arial" w:hAnsi="Arial"/>
      <w:sz w:val="24"/>
    </w:rPr>
  </w:style>
  <w:style w:type="paragraph" w:styleId="a8">
    <w:name w:val="Body Text"/>
    <w:basedOn w:val="a"/>
    <w:link w:val="Char1"/>
    <w:rsid w:val="00CF5075"/>
    <w:pPr>
      <w:spacing w:after="120"/>
    </w:pPr>
  </w:style>
  <w:style w:type="character" w:customStyle="1" w:styleId="Char1">
    <w:name w:val="Σώμα κειμένου Char"/>
    <w:basedOn w:val="a0"/>
    <w:link w:val="a8"/>
    <w:rsid w:val="00CF5075"/>
  </w:style>
  <w:style w:type="character" w:styleId="a9">
    <w:name w:val="Unresolved Mention"/>
    <w:basedOn w:val="a0"/>
    <w:uiPriority w:val="99"/>
    <w:semiHidden/>
    <w:unhideWhenUsed/>
    <w:rsid w:val="00894D56"/>
    <w:rPr>
      <w:color w:val="605E5C"/>
      <w:shd w:val="clear" w:color="auto" w:fill="E1DFDD"/>
    </w:rPr>
  </w:style>
  <w:style w:type="paragraph" w:styleId="aa">
    <w:name w:val="List Paragraph"/>
    <w:basedOn w:val="a"/>
    <w:uiPriority w:val="34"/>
    <w:qFormat/>
    <w:rsid w:val="00894D56"/>
    <w:pPr>
      <w:spacing w:after="160" w:line="259" w:lineRule="auto"/>
      <w:ind w:left="720"/>
      <w:contextualSpacing/>
    </w:pPr>
    <w:rPr>
      <w:rFonts w:ascii="Aptos" w:eastAsia="Aptos" w:hAnsi="Aptos"/>
      <w:kern w:val="2"/>
      <w:sz w:val="22"/>
      <w:szCs w:val="22"/>
      <w:lang w:eastAsia="en-US"/>
    </w:rPr>
  </w:style>
  <w:style w:type="paragraph" w:styleId="ab">
    <w:name w:val="footnote text"/>
    <w:basedOn w:val="a"/>
    <w:link w:val="Char2"/>
    <w:rsid w:val="00C256DB"/>
  </w:style>
  <w:style w:type="character" w:customStyle="1" w:styleId="Char2">
    <w:name w:val="Κείμενο υποσημείωσης Char"/>
    <w:basedOn w:val="a0"/>
    <w:link w:val="ab"/>
    <w:rsid w:val="00C256DB"/>
  </w:style>
  <w:style w:type="character" w:styleId="ac">
    <w:name w:val="footnote reference"/>
    <w:basedOn w:val="a0"/>
    <w:rsid w:val="00C25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79706">
      <w:bodyDiv w:val="1"/>
      <w:marLeft w:val="0"/>
      <w:marRight w:val="0"/>
      <w:marTop w:val="0"/>
      <w:marBottom w:val="0"/>
      <w:divBdr>
        <w:top w:val="none" w:sz="0" w:space="0" w:color="auto"/>
        <w:left w:val="none" w:sz="0" w:space="0" w:color="auto"/>
        <w:bottom w:val="none" w:sz="0" w:space="0" w:color="auto"/>
        <w:right w:val="none" w:sz="0" w:space="0" w:color="auto"/>
      </w:divBdr>
      <w:divsChild>
        <w:div w:id="1938519973">
          <w:marLeft w:val="0"/>
          <w:marRight w:val="0"/>
          <w:marTop w:val="0"/>
          <w:marBottom w:val="0"/>
          <w:divBdr>
            <w:top w:val="none" w:sz="0" w:space="0" w:color="auto"/>
            <w:left w:val="none" w:sz="0" w:space="0" w:color="auto"/>
            <w:bottom w:val="none" w:sz="0" w:space="0" w:color="auto"/>
            <w:right w:val="none" w:sz="0" w:space="0" w:color="auto"/>
          </w:divBdr>
          <w:divsChild>
            <w:div w:id="78989251">
              <w:marLeft w:val="0"/>
              <w:marRight w:val="0"/>
              <w:marTop w:val="0"/>
              <w:marBottom w:val="0"/>
              <w:divBdr>
                <w:top w:val="none" w:sz="0" w:space="0" w:color="auto"/>
                <w:left w:val="none" w:sz="0" w:space="0" w:color="auto"/>
                <w:bottom w:val="none" w:sz="0" w:space="0" w:color="auto"/>
                <w:right w:val="none" w:sz="0" w:space="0" w:color="auto"/>
              </w:divBdr>
            </w:div>
            <w:div w:id="262618073">
              <w:marLeft w:val="0"/>
              <w:marRight w:val="0"/>
              <w:marTop w:val="0"/>
              <w:marBottom w:val="0"/>
              <w:divBdr>
                <w:top w:val="none" w:sz="0" w:space="0" w:color="auto"/>
                <w:left w:val="none" w:sz="0" w:space="0" w:color="auto"/>
                <w:bottom w:val="none" w:sz="0" w:space="0" w:color="auto"/>
                <w:right w:val="none" w:sz="0" w:space="0" w:color="auto"/>
              </w:divBdr>
            </w:div>
            <w:div w:id="330254684">
              <w:marLeft w:val="0"/>
              <w:marRight w:val="0"/>
              <w:marTop w:val="0"/>
              <w:marBottom w:val="0"/>
              <w:divBdr>
                <w:top w:val="none" w:sz="0" w:space="0" w:color="auto"/>
                <w:left w:val="none" w:sz="0" w:space="0" w:color="auto"/>
                <w:bottom w:val="none" w:sz="0" w:space="0" w:color="auto"/>
                <w:right w:val="none" w:sz="0" w:space="0" w:color="auto"/>
              </w:divBdr>
            </w:div>
            <w:div w:id="15285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2489">
      <w:bodyDiv w:val="1"/>
      <w:marLeft w:val="0"/>
      <w:marRight w:val="0"/>
      <w:marTop w:val="0"/>
      <w:marBottom w:val="0"/>
      <w:divBdr>
        <w:top w:val="none" w:sz="0" w:space="0" w:color="auto"/>
        <w:left w:val="none" w:sz="0" w:space="0" w:color="auto"/>
        <w:bottom w:val="none" w:sz="0" w:space="0" w:color="auto"/>
        <w:right w:val="none" w:sz="0" w:space="0" w:color="auto"/>
      </w:divBdr>
      <w:divsChild>
        <w:div w:id="311763632">
          <w:marLeft w:val="446"/>
          <w:marRight w:val="0"/>
          <w:marTop w:val="0"/>
          <w:marBottom w:val="0"/>
          <w:divBdr>
            <w:top w:val="none" w:sz="0" w:space="0" w:color="auto"/>
            <w:left w:val="none" w:sz="0" w:space="0" w:color="auto"/>
            <w:bottom w:val="none" w:sz="0" w:space="0" w:color="auto"/>
            <w:right w:val="none" w:sz="0" w:space="0" w:color="auto"/>
          </w:divBdr>
        </w:div>
        <w:div w:id="2036611290">
          <w:marLeft w:val="446"/>
          <w:marRight w:val="0"/>
          <w:marTop w:val="0"/>
          <w:marBottom w:val="0"/>
          <w:divBdr>
            <w:top w:val="none" w:sz="0" w:space="0" w:color="auto"/>
            <w:left w:val="none" w:sz="0" w:space="0" w:color="auto"/>
            <w:bottom w:val="none" w:sz="0" w:space="0" w:color="auto"/>
            <w:right w:val="none" w:sz="0" w:space="0" w:color="auto"/>
          </w:divBdr>
        </w:div>
      </w:divsChild>
    </w:div>
    <w:div w:id="682827703">
      <w:bodyDiv w:val="1"/>
      <w:marLeft w:val="0"/>
      <w:marRight w:val="0"/>
      <w:marTop w:val="0"/>
      <w:marBottom w:val="0"/>
      <w:divBdr>
        <w:top w:val="none" w:sz="0" w:space="0" w:color="auto"/>
        <w:left w:val="none" w:sz="0" w:space="0" w:color="auto"/>
        <w:bottom w:val="none" w:sz="0" w:space="0" w:color="auto"/>
        <w:right w:val="none" w:sz="0" w:space="0" w:color="auto"/>
      </w:divBdr>
      <w:divsChild>
        <w:div w:id="1529030616">
          <w:marLeft w:val="446"/>
          <w:marRight w:val="0"/>
          <w:marTop w:val="0"/>
          <w:marBottom w:val="0"/>
          <w:divBdr>
            <w:top w:val="none" w:sz="0" w:space="0" w:color="auto"/>
            <w:left w:val="none" w:sz="0" w:space="0" w:color="auto"/>
            <w:bottom w:val="none" w:sz="0" w:space="0" w:color="auto"/>
            <w:right w:val="none" w:sz="0" w:space="0" w:color="auto"/>
          </w:divBdr>
        </w:div>
        <w:div w:id="547255962">
          <w:marLeft w:val="446"/>
          <w:marRight w:val="0"/>
          <w:marTop w:val="0"/>
          <w:marBottom w:val="0"/>
          <w:divBdr>
            <w:top w:val="none" w:sz="0" w:space="0" w:color="auto"/>
            <w:left w:val="none" w:sz="0" w:space="0" w:color="auto"/>
            <w:bottom w:val="none" w:sz="0" w:space="0" w:color="auto"/>
            <w:right w:val="none" w:sz="0" w:space="0" w:color="auto"/>
          </w:divBdr>
        </w:div>
      </w:divsChild>
    </w:div>
    <w:div w:id="1546912049">
      <w:bodyDiv w:val="1"/>
      <w:marLeft w:val="0"/>
      <w:marRight w:val="0"/>
      <w:marTop w:val="0"/>
      <w:marBottom w:val="0"/>
      <w:divBdr>
        <w:top w:val="none" w:sz="0" w:space="0" w:color="auto"/>
        <w:left w:val="none" w:sz="0" w:space="0" w:color="auto"/>
        <w:bottom w:val="none" w:sz="0" w:space="0" w:color="auto"/>
        <w:right w:val="none" w:sz="0" w:space="0" w:color="auto"/>
      </w:divBdr>
      <w:divsChild>
        <w:div w:id="215550742">
          <w:marLeft w:val="0"/>
          <w:marRight w:val="0"/>
          <w:marTop w:val="0"/>
          <w:marBottom w:val="0"/>
          <w:divBdr>
            <w:top w:val="none" w:sz="0" w:space="0" w:color="auto"/>
            <w:left w:val="none" w:sz="0" w:space="0" w:color="auto"/>
            <w:bottom w:val="none" w:sz="0" w:space="0" w:color="auto"/>
            <w:right w:val="none" w:sz="0" w:space="0" w:color="auto"/>
          </w:divBdr>
        </w:div>
      </w:divsChild>
    </w:div>
    <w:div w:id="1856261094">
      <w:bodyDiv w:val="1"/>
      <w:marLeft w:val="0"/>
      <w:marRight w:val="0"/>
      <w:marTop w:val="0"/>
      <w:marBottom w:val="0"/>
      <w:divBdr>
        <w:top w:val="none" w:sz="0" w:space="0" w:color="auto"/>
        <w:left w:val="none" w:sz="0" w:space="0" w:color="auto"/>
        <w:bottom w:val="none" w:sz="0" w:space="0" w:color="auto"/>
        <w:right w:val="none" w:sz="0" w:space="0" w:color="auto"/>
      </w:divBdr>
      <w:divsChild>
        <w:div w:id="494229156">
          <w:marLeft w:val="446"/>
          <w:marRight w:val="0"/>
          <w:marTop w:val="0"/>
          <w:marBottom w:val="0"/>
          <w:divBdr>
            <w:top w:val="none" w:sz="0" w:space="0" w:color="auto"/>
            <w:left w:val="none" w:sz="0" w:space="0" w:color="auto"/>
            <w:bottom w:val="none" w:sz="0" w:space="0" w:color="auto"/>
            <w:right w:val="none" w:sz="0" w:space="0" w:color="auto"/>
          </w:divBdr>
        </w:div>
      </w:divsChild>
    </w:div>
    <w:div w:id="20739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mologyinstitute.g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917;&#960;&#953;&#966;&#940;&#957;&#949;&#953;&#945;%20&#949;&#961;&#947;&#945;&#963;&#943;&#945;&#962;\template_ELGO.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C25BA-2FEE-4890-932B-80CC909E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template_ELGO</Template>
  <TotalTime>160</TotalTime>
  <Pages>1</Pages>
  <Words>505</Words>
  <Characters>3045</Characters>
  <Application>Microsoft Office Word</Application>
  <DocSecurity>0</DocSecurity>
  <Lines>138</Lines>
  <Paragraphs>61</Paragraphs>
  <ScaleCrop>false</ScaleCrop>
  <HeadingPairs>
    <vt:vector size="2" baseType="variant">
      <vt:variant>
        <vt:lpstr>Τίτλος</vt:lpstr>
      </vt:variant>
      <vt:variant>
        <vt:i4>1</vt:i4>
      </vt:variant>
    </vt:vector>
  </HeadingPairs>
  <TitlesOfParts>
    <vt:vector size="1" baseType="lpstr">
      <vt:lpstr>Δ/νση: Ιθάκης 45-47, 11251 Αθήνα, Τηλ: 210-82 31277, fax:210-8231438, Website: www</vt:lpstr>
    </vt:vector>
  </TitlesOfParts>
  <Company>AGROCERT</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Δ/νση: Ιθάκης 45-47, 11251 Αθήνα, Τηλ: 210-82 31277, fax:210-8231438, Website: www</dc:title>
  <dc:subject/>
  <dc:creator>Κώστας Νικολάου</dc:creator>
  <cp:keywords/>
  <cp:lastModifiedBy>Κώστας Καζαντζής</cp:lastModifiedBy>
  <cp:revision>14</cp:revision>
  <cp:lastPrinted>2023-03-10T10:45:00Z</cp:lastPrinted>
  <dcterms:created xsi:type="dcterms:W3CDTF">2024-12-23T11:01:00Z</dcterms:created>
  <dcterms:modified xsi:type="dcterms:W3CDTF">2025-01-25T07:39:00Z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0ec90c7b4613634085ad3975a6bd84c964cb4cb6454d137bd4810571676409ea</vt:lpwstr>
  </property>
</Properties>
</file>